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D92" w:rsidRPr="008803F8" w:rsidRDefault="00262D6C" w:rsidP="00EB2D92">
      <w:pPr>
        <w:jc w:val="center"/>
        <w:rPr>
          <w:rFonts w:ascii="Times New Roman" w:hAnsi="Times New Roman" w:cs="Times New Roman"/>
          <w:sz w:val="28"/>
          <w:szCs w:val="28"/>
        </w:rPr>
      </w:pPr>
      <w:r w:rsidRPr="00262D6C">
        <w:rPr>
          <w:rFonts w:ascii="Times New Roman" w:hAnsi="Times New Roman" w:cs="Times New Roman"/>
          <w:noProof/>
          <w:sz w:val="28"/>
          <w:szCs w:val="28"/>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iCs/>
          <w:sz w:val="28"/>
          <w:szCs w:val="28"/>
        </w:rPr>
      </w:pPr>
      <w:r w:rsidRPr="008803F8">
        <w:rPr>
          <w:rFonts w:ascii="Times New Roman" w:hAnsi="Times New Roman" w:cs="Times New Roman"/>
          <w:b/>
          <w:iCs/>
          <w:sz w:val="28"/>
          <w:szCs w:val="28"/>
        </w:rPr>
        <w:t>ПОСТАНОВЛЕНИЕ</w:t>
      </w:r>
    </w:p>
    <w:p w:rsidR="00EB2D92" w:rsidRPr="008803F8" w:rsidRDefault="00EB2D92" w:rsidP="00EB2D92">
      <w:pPr>
        <w:jc w:val="center"/>
        <w:rPr>
          <w:rFonts w:ascii="Times New Roman" w:hAnsi="Times New Roman" w:cs="Times New Roman"/>
          <w:b/>
          <w:iCs/>
          <w:sz w:val="28"/>
          <w:szCs w:val="28"/>
        </w:rPr>
      </w:pPr>
      <w:r w:rsidRPr="008803F8">
        <w:rPr>
          <w:rFonts w:ascii="Times New Roman" w:hAnsi="Times New Roman" w:cs="Times New Roman"/>
          <w:b/>
          <w:iCs/>
          <w:sz w:val="28"/>
          <w:szCs w:val="28"/>
        </w:rPr>
        <w:t>Администрации</w:t>
      </w:r>
    </w:p>
    <w:p w:rsidR="00EB2D92" w:rsidRPr="008803F8" w:rsidRDefault="00EB2D92" w:rsidP="00EB2D92">
      <w:pPr>
        <w:jc w:val="center"/>
        <w:rPr>
          <w:rFonts w:ascii="Times New Roman" w:hAnsi="Times New Roman" w:cs="Times New Roman"/>
          <w:b/>
          <w:iCs/>
          <w:sz w:val="28"/>
          <w:szCs w:val="28"/>
        </w:rPr>
      </w:pPr>
      <w:r w:rsidRPr="008803F8">
        <w:rPr>
          <w:rFonts w:ascii="Times New Roman" w:hAnsi="Times New Roman" w:cs="Times New Roman"/>
          <w:b/>
          <w:iCs/>
          <w:sz w:val="28"/>
          <w:szCs w:val="28"/>
        </w:rPr>
        <w:t>муниципального образования «Родниковский муниципальный район»</w:t>
      </w:r>
    </w:p>
    <w:p w:rsidR="00EB2D92" w:rsidRPr="008803F8" w:rsidRDefault="00EB2D92" w:rsidP="00EB2D92">
      <w:pPr>
        <w:jc w:val="center"/>
        <w:rPr>
          <w:rFonts w:ascii="Times New Roman" w:hAnsi="Times New Roman" w:cs="Times New Roman"/>
          <w:b/>
          <w:iCs/>
          <w:sz w:val="28"/>
          <w:szCs w:val="28"/>
        </w:rPr>
      </w:pPr>
      <w:r w:rsidRPr="008803F8">
        <w:rPr>
          <w:rFonts w:ascii="Times New Roman" w:hAnsi="Times New Roman" w:cs="Times New Roman"/>
          <w:b/>
          <w:iCs/>
          <w:sz w:val="28"/>
          <w:szCs w:val="28"/>
        </w:rPr>
        <w:t>Ивановской области</w:t>
      </w:r>
    </w:p>
    <w:p w:rsidR="00EB2D92" w:rsidRPr="008803F8" w:rsidRDefault="00262D6C" w:rsidP="00EB2D92">
      <w:pPr>
        <w:jc w:val="center"/>
        <w:rPr>
          <w:rFonts w:ascii="Times New Roman" w:hAnsi="Times New Roman" w:cs="Times New Roman"/>
          <w:sz w:val="28"/>
          <w:szCs w:val="28"/>
        </w:rPr>
      </w:pPr>
      <w:r>
        <w:rPr>
          <w:rFonts w:ascii="Times New Roman" w:hAnsi="Times New Roman" w:cs="Times New Roman"/>
          <w:sz w:val="28"/>
          <w:szCs w:val="28"/>
        </w:rPr>
        <w:t xml:space="preserve">от 24.08.2017 </w:t>
      </w:r>
      <w:r w:rsidR="00EB2D92" w:rsidRPr="008803F8">
        <w:rPr>
          <w:rFonts w:ascii="Times New Roman" w:hAnsi="Times New Roman" w:cs="Times New Roman"/>
          <w:sz w:val="28"/>
          <w:szCs w:val="28"/>
        </w:rPr>
        <w:t>№ 1186</w:t>
      </w:r>
    </w:p>
    <w:p w:rsidR="00EB2D92" w:rsidRPr="008803F8" w:rsidRDefault="00EB2D92" w:rsidP="00262D6C">
      <w:pPr>
        <w:jc w:val="center"/>
        <w:rPr>
          <w:rFonts w:ascii="Times New Roman" w:hAnsi="Times New Roman" w:cs="Times New Roman"/>
          <w:b/>
          <w:sz w:val="28"/>
          <w:szCs w:val="28"/>
        </w:rPr>
      </w:pPr>
      <w:r w:rsidRPr="008803F8">
        <w:rPr>
          <w:rFonts w:ascii="Times New Roman" w:hAnsi="Times New Roman" w:cs="Times New Roman"/>
          <w:b/>
          <w:sz w:val="28"/>
          <w:szCs w:val="28"/>
        </w:rPr>
        <w:t>Об утверждении  положения о порядке материального  стимулирования деятельности добровольных пожарных  в муниципальном образовании</w:t>
      </w:r>
      <w:r w:rsidR="00262D6C">
        <w:rPr>
          <w:rFonts w:ascii="Times New Roman" w:hAnsi="Times New Roman" w:cs="Times New Roman"/>
          <w:b/>
          <w:sz w:val="28"/>
          <w:szCs w:val="28"/>
        </w:rPr>
        <w:t xml:space="preserve"> </w:t>
      </w:r>
      <w:r w:rsidRPr="008803F8">
        <w:rPr>
          <w:rFonts w:ascii="Times New Roman" w:hAnsi="Times New Roman" w:cs="Times New Roman"/>
          <w:b/>
          <w:sz w:val="28"/>
          <w:szCs w:val="28"/>
        </w:rPr>
        <w:t>«Родниковский муниципальный район»</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целях создания условий для организации добровольной пожарной охраны, в  соответствии с Федеральным законом от 21.12.1994 № 69-ФЗ «О пожарной безопасности», Федеральным законом от 06.05.2011 г. № 100-ФЗ «О добровольной пожарной охране», Федеральным законом от 22.07.2008 г. № 123-ФЗ «Технический регламент о требованиях пожарной безопасности», Федеральным законом  от 06.10.2003 г. № 131- ФЗ «Об общих принципах организации местного самоуправления в Российской Федерации»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1. Утвердить положение о порядке материального  стимулирования деятельности добровольных пожарных  в муниципальном образовании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«Родниковский муниципальный район» (Приложение).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 Настоящее постановление вступает в силу после его официального опубликования.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3.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Аветисяна С.А.</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Глава муниципального образования</w:t>
      </w:r>
    </w:p>
    <w:p w:rsidR="00EB2D92"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«Родниковский муниципальный район»                                                С.В. Носов</w:t>
      </w:r>
    </w:p>
    <w:p w:rsidR="00EB2D92" w:rsidRDefault="00EB2D92" w:rsidP="00EB2D92">
      <w:pPr>
        <w:jc w:val="center"/>
        <w:rPr>
          <w:rFonts w:ascii="Times New Roman" w:hAnsi="Times New Roman" w:cs="Times New Roman"/>
          <w:color w:val="000000"/>
          <w:sz w:val="28"/>
          <w:szCs w:val="28"/>
        </w:rPr>
      </w:pP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color w:val="000000"/>
          <w:sz w:val="28"/>
          <w:szCs w:val="28"/>
        </w:rPr>
        <w:lastRenderedPageBreak/>
        <w:t>Приложение</w:t>
      </w:r>
    </w:p>
    <w:p w:rsidR="00EB2D92" w:rsidRPr="008803F8" w:rsidRDefault="00EB2D92" w:rsidP="00EB2D92">
      <w:pPr>
        <w:jc w:val="right"/>
        <w:rPr>
          <w:rFonts w:ascii="Times New Roman" w:hAnsi="Times New Roman" w:cs="Times New Roman"/>
          <w:color w:val="000000"/>
          <w:sz w:val="28"/>
          <w:szCs w:val="28"/>
        </w:rPr>
      </w:pPr>
      <w:r w:rsidRPr="008803F8">
        <w:rPr>
          <w:rFonts w:ascii="Times New Roman" w:hAnsi="Times New Roman" w:cs="Times New Roman"/>
          <w:color w:val="000000"/>
          <w:sz w:val="28"/>
          <w:szCs w:val="28"/>
        </w:rPr>
        <w:t>к постановлению администрации</w:t>
      </w:r>
    </w:p>
    <w:p w:rsidR="00EB2D92" w:rsidRPr="008803F8" w:rsidRDefault="00EB2D92" w:rsidP="00EB2D92">
      <w:pPr>
        <w:jc w:val="right"/>
        <w:rPr>
          <w:rFonts w:ascii="Times New Roman" w:hAnsi="Times New Roman" w:cs="Times New Roman"/>
          <w:color w:val="000000"/>
          <w:sz w:val="28"/>
          <w:szCs w:val="28"/>
        </w:rPr>
      </w:pPr>
      <w:r w:rsidRPr="008803F8">
        <w:rPr>
          <w:rFonts w:ascii="Times New Roman" w:hAnsi="Times New Roman" w:cs="Times New Roman"/>
          <w:color w:val="000000"/>
          <w:sz w:val="28"/>
          <w:szCs w:val="28"/>
        </w:rPr>
        <w:t>муниципального образования</w:t>
      </w:r>
    </w:p>
    <w:p w:rsidR="00EB2D92" w:rsidRPr="008803F8" w:rsidRDefault="00EB2D92" w:rsidP="00EB2D92">
      <w:pPr>
        <w:jc w:val="right"/>
        <w:rPr>
          <w:rFonts w:ascii="Times New Roman" w:hAnsi="Times New Roman" w:cs="Times New Roman"/>
          <w:color w:val="000000"/>
          <w:sz w:val="28"/>
          <w:szCs w:val="28"/>
        </w:rPr>
      </w:pPr>
      <w:r w:rsidRPr="008803F8">
        <w:rPr>
          <w:rFonts w:ascii="Times New Roman" w:hAnsi="Times New Roman" w:cs="Times New Roman"/>
          <w:color w:val="000000"/>
          <w:sz w:val="28"/>
          <w:szCs w:val="28"/>
        </w:rPr>
        <w:t>«Родниковский муниципальный район»</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от __________________ № _________</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ПОЛОЖЕНИЕ</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 порядке материального  стимулирования</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деятельности добровольных пожарных  в муниципальном образовании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t>«Родниковский муниципальный район»</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1. Общие положения</w:t>
      </w:r>
    </w:p>
    <w:p w:rsidR="00EB2D92" w:rsidRPr="008803F8" w:rsidRDefault="00EB2D92" w:rsidP="00EB2D92">
      <w:pPr>
        <w:ind w:firstLine="708"/>
        <w:jc w:val="both"/>
        <w:rPr>
          <w:rFonts w:ascii="Times New Roman" w:hAnsi="Times New Roman" w:cs="Times New Roman"/>
          <w:sz w:val="28"/>
          <w:szCs w:val="28"/>
        </w:rPr>
      </w:pPr>
      <w:r w:rsidRPr="008803F8">
        <w:rPr>
          <w:rFonts w:ascii="Times New Roman" w:hAnsi="Times New Roman" w:cs="Times New Roman"/>
          <w:sz w:val="28"/>
          <w:szCs w:val="28"/>
        </w:rPr>
        <w:t xml:space="preserve">1.1. Настоящее Положение определяет порядок материального стимулирования деятельности добровольных пожарных, осуществляемого администрацией муниципального образования «Родниковский муниципальный район» в соответствии с частью 3 статьи 16 </w:t>
      </w:r>
      <w:hyperlink r:id="rId9" w:history="1">
        <w:r w:rsidRPr="008803F8">
          <w:rPr>
            <w:rFonts w:ascii="Times New Roman" w:hAnsi="Times New Roman" w:cs="Times New Roman"/>
            <w:sz w:val="28"/>
            <w:szCs w:val="28"/>
          </w:rPr>
          <w:t>Федерального закона от 06.05.2011 N 100-ФЗ "О добровольной пожарной охране"</w:t>
        </w:r>
      </w:hyperlink>
      <w:r w:rsidRPr="008803F8">
        <w:rPr>
          <w:rFonts w:ascii="Times New Roman" w:hAnsi="Times New Roman" w:cs="Times New Roman"/>
          <w:sz w:val="28"/>
          <w:szCs w:val="28"/>
        </w:rPr>
        <w:t xml:space="preserve"> (далее - Положение).</w:t>
      </w:r>
      <w:r w:rsidRPr="008803F8">
        <w:rPr>
          <w:rFonts w:ascii="Times New Roman" w:hAnsi="Times New Roman" w:cs="Times New Roman"/>
          <w:sz w:val="28"/>
          <w:szCs w:val="28"/>
        </w:rPr>
        <w:br/>
        <w:t xml:space="preserve">     1.2. Право на получение материального стимулирования в соответствии с настоящим Положением имеют добровольные пожарные, зарегистрированные в реестре добровольных пожарных в соответствии с </w:t>
      </w:r>
      <w:hyperlink r:id="rId10" w:history="1">
        <w:r w:rsidRPr="008803F8">
          <w:rPr>
            <w:rFonts w:ascii="Times New Roman" w:hAnsi="Times New Roman" w:cs="Times New Roman"/>
            <w:sz w:val="28"/>
            <w:szCs w:val="28"/>
          </w:rPr>
          <w:t>Федеральным законом от 06.05.2011 N 100-ФЗ "О добровольной пожарной охране"</w:t>
        </w:r>
      </w:hyperlink>
      <w:r w:rsidRPr="008803F8">
        <w:rPr>
          <w:rFonts w:ascii="Times New Roman" w:hAnsi="Times New Roman" w:cs="Times New Roman"/>
          <w:sz w:val="28"/>
          <w:szCs w:val="28"/>
        </w:rPr>
        <w:t>, привлеченные в порядке, определенном действующим законодательством, к участию в профилактике и (или) тушении пожаров, проведению аварийно-спасательных работ, спасению людей и имущества при пожарах и оказанию первой помощи пострадавшим (далее - лица, имеющие право на получение материального стимулирования) на территории муниципального образования «Родниковский муниципальный район».</w:t>
      </w:r>
      <w:r w:rsidRPr="008803F8">
        <w:rPr>
          <w:rFonts w:ascii="Times New Roman" w:hAnsi="Times New Roman" w:cs="Times New Roman"/>
          <w:sz w:val="28"/>
          <w:szCs w:val="28"/>
        </w:rPr>
        <w:br/>
      </w:r>
    </w:p>
    <w:p w:rsidR="00EB2D92" w:rsidRPr="008803F8" w:rsidRDefault="00EB2D92" w:rsidP="00262D6C">
      <w:pPr>
        <w:jc w:val="center"/>
        <w:rPr>
          <w:rFonts w:ascii="Times New Roman" w:hAnsi="Times New Roman" w:cs="Times New Roman"/>
          <w:sz w:val="28"/>
          <w:szCs w:val="28"/>
        </w:rPr>
      </w:pPr>
      <w:r w:rsidRPr="008803F8">
        <w:rPr>
          <w:rFonts w:ascii="Times New Roman" w:hAnsi="Times New Roman" w:cs="Times New Roman"/>
          <w:sz w:val="28"/>
          <w:szCs w:val="28"/>
        </w:rPr>
        <w:t>2. Основание и порядок материального стимулирования</w:t>
      </w:r>
      <w:r w:rsidR="00262D6C">
        <w:rPr>
          <w:rFonts w:ascii="Times New Roman" w:hAnsi="Times New Roman" w:cs="Times New Roman"/>
          <w:sz w:val="28"/>
          <w:szCs w:val="28"/>
        </w:rPr>
        <w:t xml:space="preserve"> </w:t>
      </w:r>
      <w:r w:rsidRPr="008803F8">
        <w:rPr>
          <w:rFonts w:ascii="Times New Roman" w:hAnsi="Times New Roman" w:cs="Times New Roman"/>
          <w:sz w:val="28"/>
          <w:szCs w:val="28"/>
        </w:rPr>
        <w:t>деятельности добровольных пожарных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br/>
        <w:t xml:space="preserve">     2.1. Основанием для материального стимулирования является участие добровольного пожарного в профилактике и (или) тушении пожаров, проведении аварийно-спасательных работ, спасении людей и имущества при пожарах и оказании первой помощи пострадавшим, является договор на выполнение работ по </w:t>
      </w:r>
      <w:r w:rsidRPr="008803F8">
        <w:rPr>
          <w:rFonts w:ascii="Times New Roman" w:hAnsi="Times New Roman" w:cs="Times New Roman"/>
          <w:sz w:val="28"/>
          <w:szCs w:val="28"/>
        </w:rPr>
        <w:lastRenderedPageBreak/>
        <w:t>участию в профилактике и (или) тушении пожаров и проведении аварийно-спасательных работ, спасению людей и имущества при пожарах и оказанию первой помощи пострадавшим (далее - Договор), заключенный между добровольным пожарным и администрацией муниципального  образования «Родниковский муниципальный район».</w:t>
      </w:r>
    </w:p>
    <w:p w:rsidR="00EB2D92" w:rsidRPr="008803F8" w:rsidRDefault="00EB2D92" w:rsidP="00262D6C">
      <w:pPr>
        <w:ind w:firstLine="708"/>
        <w:jc w:val="both"/>
        <w:rPr>
          <w:rFonts w:ascii="Times New Roman" w:hAnsi="Times New Roman" w:cs="Times New Roman"/>
          <w:sz w:val="28"/>
          <w:szCs w:val="28"/>
        </w:rPr>
      </w:pPr>
      <w:r w:rsidRPr="008803F8">
        <w:rPr>
          <w:rFonts w:ascii="Times New Roman" w:hAnsi="Times New Roman" w:cs="Times New Roman"/>
          <w:sz w:val="28"/>
          <w:szCs w:val="28"/>
        </w:rPr>
        <w:t>2.2. Договор заключается по форме согласно приложению к настоящему Положению.</w:t>
      </w:r>
      <w:r w:rsidRPr="008803F8">
        <w:rPr>
          <w:rFonts w:ascii="Times New Roman" w:hAnsi="Times New Roman" w:cs="Times New Roman"/>
          <w:sz w:val="28"/>
          <w:szCs w:val="28"/>
        </w:rPr>
        <w:br/>
      </w:r>
      <w:r w:rsidRPr="008803F8">
        <w:rPr>
          <w:rFonts w:ascii="Times New Roman" w:hAnsi="Times New Roman" w:cs="Times New Roman"/>
          <w:sz w:val="28"/>
          <w:szCs w:val="28"/>
        </w:rPr>
        <w:br/>
        <w:t xml:space="preserve">     2.3.  Основанием для заключения Договора является решение Совета муниципального образования «Родниковский муниципальный район» о бюджете на текущий год в котором отдельной строкой предусмотрены средства на материальное стимулирование деятельности добровольных пожарных по участию в профилактике и (или) тушении пожаров, проведении аварийно-спасательных работ, спасении людей и имущества при пожарах и оказании первой помощи пострадавшим.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2.4. Порядок заключения, регистрации и хранения Договора определяется администрацией муниципального  образования «Родниковский муниципальный район».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2.5. Размер материального стимулирования добровольного пожарного, участвующего в профилактике и (или) тушении пожаров, проведении аварийно-спасательных работ, спасении людей и имущества при пожарах и оказании первой помощи пострадавшим, определяется в Договоре с учетом соответствующего финансирования на текущий период.</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2.6. Учет времени участия добровольного пожарного в деятельности, определяемой Договором, осуществляется администрацией муниципального  образования «Родниковский муниципальный район».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2.7. Оплата денежных средств по Договору осуществляется администрацией муниципального  образования «Родниковский муниципальный район» путем зачисления на личный счет получателя в кредитной организации или через организацию федеральной почтовой связи.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2.8. Материальное стимулирование деятельности добровольных пожарных осуществляется в пределах средств, предусмотренных в решении о бюджете на текущий год.</w:t>
      </w:r>
    </w:p>
    <w:p w:rsidR="00EB2D92" w:rsidRDefault="00EB2D92" w:rsidP="00EB2D92">
      <w:pPr>
        <w:jc w:val="right"/>
        <w:rPr>
          <w:rFonts w:ascii="Times New Roman" w:hAnsi="Times New Roman" w:cs="Times New Roman"/>
          <w:sz w:val="28"/>
          <w:szCs w:val="28"/>
        </w:rPr>
      </w:pPr>
      <w:r>
        <w:rPr>
          <w:rFonts w:ascii="Times New Roman" w:hAnsi="Times New Roman" w:cs="Times New Roman"/>
          <w:sz w:val="28"/>
          <w:szCs w:val="28"/>
        </w:rPr>
        <w:t xml:space="preserve"> </w:t>
      </w:r>
    </w:p>
    <w:p w:rsidR="00EB2D92" w:rsidRDefault="00EB2D92"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803F8">
        <w:rPr>
          <w:rFonts w:ascii="Times New Roman" w:hAnsi="Times New Roman" w:cs="Times New Roman"/>
          <w:sz w:val="28"/>
          <w:szCs w:val="28"/>
        </w:rPr>
        <w:t>Приложение 1</w:t>
      </w:r>
      <w:r w:rsidRPr="008803F8">
        <w:rPr>
          <w:rFonts w:ascii="Times New Roman" w:hAnsi="Times New Roman" w:cs="Times New Roman"/>
          <w:sz w:val="28"/>
          <w:szCs w:val="28"/>
        </w:rPr>
        <w:br/>
        <w:t>к Положению о порядке</w:t>
      </w:r>
      <w:r w:rsidRPr="008803F8">
        <w:rPr>
          <w:rFonts w:ascii="Times New Roman" w:hAnsi="Times New Roman" w:cs="Times New Roman"/>
          <w:sz w:val="28"/>
          <w:szCs w:val="28"/>
        </w:rPr>
        <w:br/>
        <w:t>материального стимулирования</w:t>
      </w:r>
      <w:r w:rsidRPr="008803F8">
        <w:rPr>
          <w:rFonts w:ascii="Times New Roman" w:hAnsi="Times New Roman" w:cs="Times New Roman"/>
          <w:sz w:val="28"/>
          <w:szCs w:val="28"/>
        </w:rPr>
        <w:br/>
        <w:t xml:space="preserve">деятельности добровольных пожарных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в муниципальном образовании</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«Родниковский муниципальный район»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br/>
        <w:t>Договор N 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на выполнение работ по участию в профилактике и (или) тушении пожаров и проведении аварийно-спасательных работ, спасению людей и имущества при пожарах и оказанию первой помощи пострадавшим</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"___" 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Администрация муниципального образования «Родниковский муниципальный район» в лице Главы  муниципального образования «Родниковский муниципальный район», действующего на основании Устава муниципального образования «Родниковский муниципальный район», именуемый в дальнейшем "Заказчик",  с одной стороны, и _________________ в лице _________________, паспортные данные: _________________, именуемый в дальнейшем "Исполнитель", с другой стороны, заключили настоящий Договор о нижеследующем:</w:t>
      </w:r>
      <w:r w:rsidRPr="008803F8">
        <w:rPr>
          <w:rFonts w:ascii="Times New Roman" w:hAnsi="Times New Roman" w:cs="Times New Roman"/>
          <w:sz w:val="28"/>
          <w:szCs w:val="28"/>
        </w:rPr>
        <w:br/>
      </w:r>
      <w:r>
        <w:rPr>
          <w:rFonts w:ascii="Times New Roman" w:hAnsi="Times New Roman" w:cs="Times New Roman"/>
          <w:sz w:val="28"/>
          <w:szCs w:val="28"/>
        </w:rPr>
        <w:t xml:space="preserve">                                              </w:t>
      </w:r>
      <w:r w:rsidRPr="008803F8">
        <w:rPr>
          <w:rFonts w:ascii="Times New Roman" w:hAnsi="Times New Roman" w:cs="Times New Roman"/>
          <w:sz w:val="28"/>
          <w:szCs w:val="28"/>
        </w:rPr>
        <w:t>Предмет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1.1. Заказчик поручает, а Исполнитель берет на себя выполнение следующих работ и оказание следующих услуг по профилактике и (или) тушению пожаров, а также аварийно- спасательных работ, спасению людей и имущества при пожарах и оказанию первой помощи пострадавшим: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1.1.1. Работы и услуги по профилактике пожаров в совокупности не более 180 часов в месяц:</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информирование граждан о запрете на разведение костров, проведение пожароопасных работ на определенных участках;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патрулирование территории муниципального образования,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проведение соответствующей разъяснительной работы с гражданами о мерах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пожарной безопасности в быту и действиях при пожаре,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распространения печатных материалов по профилактике пожаров: листовок,</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брошюр, памяток, буклетов;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Работы по тушению пожаров, а также аварийно-спасательные работы, работ по спасению людей и имущества при пожарах и оказанию первой помощи пострадавшим: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тушение пожаров;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спасение людей и имущества при пожарах;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оказание первой помощи пострадавшим;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проведение иных необходимых аварийно-спасательных работ.</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Работы и услуги, указанные в </w:t>
      </w:r>
      <w:r w:rsidRPr="008803F8">
        <w:rPr>
          <w:rStyle w:val="11"/>
          <w:rFonts w:ascii="Times New Roman" w:eastAsiaTheme="minorEastAsia" w:hAnsi="Times New Roman" w:cs="Times New Roman"/>
          <w:sz w:val="28"/>
          <w:szCs w:val="28"/>
        </w:rPr>
        <w:t>п. 1.1</w:t>
      </w:r>
      <w:r w:rsidRPr="008803F8">
        <w:rPr>
          <w:rFonts w:ascii="Times New Roman" w:hAnsi="Times New Roman" w:cs="Times New Roman"/>
          <w:sz w:val="28"/>
          <w:szCs w:val="28"/>
        </w:rPr>
        <w:t xml:space="preserve"> настоящего Договора, Исполнитель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обязуется выполнять в следующие сроки: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части профилактики пожаров </w:t>
      </w:r>
      <w:r w:rsidRPr="008803F8">
        <w:rPr>
          <w:rStyle w:val="31"/>
          <w:rFonts w:ascii="Times New Roman" w:hAnsi="Times New Roman" w:cs="Times New Roman"/>
          <w:sz w:val="28"/>
          <w:szCs w:val="28"/>
        </w:rPr>
        <w:t xml:space="preserve">в соответствии </w:t>
      </w:r>
      <w:r w:rsidRPr="008803F8">
        <w:rPr>
          <w:rFonts w:ascii="Times New Roman" w:hAnsi="Times New Roman" w:cs="Times New Roman"/>
          <w:sz w:val="28"/>
          <w:szCs w:val="28"/>
        </w:rPr>
        <w:t>с графиком дежурства,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согласованным с Заказчиком.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части тушения пожаров, а также проведения аварийно-спасательных работ, по спасению людей и имущества при пожарах и оказанию первой помощи пострадавшим по мере их возникновения.</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2. Стоимость работ и порядок расчета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За выполненную согласно настоящему Договору работу по профилактике пожаров Заказчик выплачивает Исполнителю компенсацию из расчета __________________ руб. в час, работу по тушению пожаров, проведению аварийно-восстановительных работ, спасению людей и имущества при пожарах и оказанию первой медицинской помощи пострадавшим из расчета _____________руб. в час.</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Выплата компенсаций за выполненную работу осуществляется Заказчиком путем перечисления на счет Исполнителя суммы компенсации не позднее чем через 30 дней с момента подписания акта выполненных работ Сторонами.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3. Права и обязанности сторон</w:t>
      </w:r>
    </w:p>
    <w:p w:rsidR="00EB2D92" w:rsidRPr="008803F8" w:rsidRDefault="00EB2D92" w:rsidP="00262D6C">
      <w:pPr>
        <w:jc w:val="center"/>
        <w:rPr>
          <w:rFonts w:ascii="Times New Roman" w:hAnsi="Times New Roman" w:cs="Times New Roman"/>
          <w:sz w:val="28"/>
          <w:szCs w:val="28"/>
        </w:rPr>
      </w:pPr>
      <w:r w:rsidRPr="008803F8">
        <w:rPr>
          <w:rFonts w:ascii="Times New Roman" w:hAnsi="Times New Roman" w:cs="Times New Roman"/>
          <w:sz w:val="28"/>
          <w:szCs w:val="28"/>
        </w:rPr>
        <w:t>Заказчик обязан: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xml:space="preserve">- предоставить Исполнителю необходимую информацию для проведения работ и услуг, указанных в </w:t>
      </w:r>
      <w:r w:rsidRPr="008803F8">
        <w:rPr>
          <w:rStyle w:val="11"/>
          <w:rFonts w:ascii="Times New Roman" w:eastAsiaTheme="minorEastAsia" w:hAnsi="Times New Roman" w:cs="Times New Roman"/>
          <w:sz w:val="28"/>
          <w:szCs w:val="28"/>
        </w:rPr>
        <w:t>п. 1.1</w:t>
      </w:r>
      <w:r w:rsidRPr="008803F8">
        <w:rPr>
          <w:rFonts w:ascii="Times New Roman" w:hAnsi="Times New Roman" w:cs="Times New Roman"/>
          <w:sz w:val="28"/>
          <w:szCs w:val="28"/>
        </w:rPr>
        <w:t xml:space="preserve"> настоящего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ab/>
        <w:t>-своевременно информировать Исполнителя о месте проведения работ 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оказания услуг;</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-выплатить Исполнителю компенсацию в соответствии с условиями настоящего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Исполнитель обязан: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обладать необходимыми пожарно-техническими знаниями в объеме, предусмотренном программой первоначальной и последующей профессиональной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подготовки добровольных пожарных;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приступить к выполнению работ и оказанию услуг в установленные настоящим Договором сроки;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содержать в исправном состоянии используемое им снаряжение, пожарный инструмент, средства индивидуальной защиты, пожарное оборудование и транспортные средства;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выполнять законные распоряжения Заказчика;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 xml:space="preserve">- выполнить предусмотренные </w:t>
      </w:r>
      <w:r w:rsidRPr="008803F8">
        <w:rPr>
          <w:rStyle w:val="11"/>
          <w:rFonts w:ascii="Times New Roman" w:eastAsiaTheme="minorEastAsia" w:hAnsi="Times New Roman" w:cs="Times New Roman"/>
          <w:sz w:val="28"/>
          <w:szCs w:val="28"/>
        </w:rPr>
        <w:t>п. 1.1</w:t>
      </w:r>
      <w:r w:rsidRPr="008803F8">
        <w:rPr>
          <w:rFonts w:ascii="Times New Roman" w:hAnsi="Times New Roman" w:cs="Times New Roman"/>
          <w:sz w:val="28"/>
          <w:szCs w:val="28"/>
        </w:rPr>
        <w:t xml:space="preserve"> настоящего Договора работы в сроки, предусмотренные настоящим Договором;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по требованию Заказчика сообщать о ходе выполнения работ.</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4. Ответственность сторон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Исполнитель несет ответственность за умышленную необоснованную с учетом фактических обстоятельств порчу имущества Заказчика в соответствии с действующим законодательством.</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5. Порядок разрешения споров сторон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В случае возникновения разногласий между сторонами по исполнению настоящего Договора споры разрешаются в соответствии с действующим законодательством Российской Федерации.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6. Сроки действия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ab/>
        <w:t>Настоящий Договор вступает в силу с момента его подписания сторонами и действует в течение одного года.</w:t>
      </w:r>
    </w:p>
    <w:tbl>
      <w:tblPr>
        <w:tblpPr w:leftFromText="180" w:rightFromText="180" w:vertAnchor="text" w:horzAnchor="margin" w:tblpY="282"/>
        <w:tblOverlap w:val="never"/>
        <w:tblW w:w="0" w:type="auto"/>
        <w:tblLayout w:type="fixed"/>
        <w:tblCellMar>
          <w:left w:w="10" w:type="dxa"/>
          <w:right w:w="10" w:type="dxa"/>
        </w:tblCellMar>
        <w:tblLook w:val="0000"/>
      </w:tblPr>
      <w:tblGrid>
        <w:gridCol w:w="4738"/>
        <w:gridCol w:w="4963"/>
      </w:tblGrid>
      <w:tr w:rsidR="00EB2D92" w:rsidRPr="008803F8" w:rsidTr="001F17B1">
        <w:trPr>
          <w:trHeight w:hRule="exact" w:val="691"/>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7.1. Заказчик: Наименование</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7.2. Исполнитель: Ф.И.О.</w:t>
            </w:r>
          </w:p>
        </w:tc>
      </w:tr>
      <w:tr w:rsidR="00EB2D92" w:rsidRPr="008803F8" w:rsidTr="001F17B1">
        <w:trPr>
          <w:trHeight w:hRule="exact" w:val="27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адрес:</w:t>
            </w:r>
          </w:p>
        </w:tc>
      </w:tr>
      <w:tr w:rsidR="00EB2D92" w:rsidRPr="008803F8" w:rsidTr="001F17B1">
        <w:trPr>
          <w:trHeight w:hRule="exact" w:val="27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в лице:</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телефон: , факс:</w:t>
            </w:r>
          </w:p>
        </w:tc>
      </w:tr>
      <w:tr w:rsidR="00EB2D92" w:rsidRPr="008803F8" w:rsidTr="001F17B1">
        <w:trPr>
          <w:trHeight w:hRule="exact" w:val="27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эл. почта:</w:t>
            </w:r>
          </w:p>
        </w:tc>
      </w:tr>
      <w:tr w:rsidR="00EB2D92" w:rsidRPr="008803F8" w:rsidTr="001F17B1">
        <w:trPr>
          <w:trHeight w:hRule="exact" w:val="283"/>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адрес:</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банковские реквизиты:</w:t>
            </w:r>
          </w:p>
        </w:tc>
      </w:tr>
      <w:tr w:rsidR="00EB2D92" w:rsidRPr="008803F8" w:rsidTr="001F17B1">
        <w:trPr>
          <w:trHeight w:hRule="exact" w:val="274"/>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hRule="exact" w:val="274"/>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телефон: , факс:</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место работы:</w:t>
            </w:r>
          </w:p>
        </w:tc>
      </w:tr>
      <w:tr w:rsidR="00EB2D92" w:rsidRPr="008803F8" w:rsidTr="001F17B1">
        <w:trPr>
          <w:trHeight w:hRule="exact" w:val="27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эл. почта:</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адоес:</w:t>
            </w:r>
          </w:p>
        </w:tc>
      </w:tr>
      <w:tr w:rsidR="00EB2D92" w:rsidRPr="008803F8" w:rsidTr="001F17B1">
        <w:trPr>
          <w:trHeight w:hRule="exact" w:val="557"/>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банковские реквизиты:</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телефон , факс: эл. почта:</w:t>
            </w:r>
          </w:p>
        </w:tc>
      </w:tr>
      <w:tr w:rsidR="00EB2D92" w:rsidRPr="008803F8" w:rsidTr="001F17B1">
        <w:trPr>
          <w:trHeight w:hRule="exact" w:val="27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должность:</w:t>
            </w:r>
          </w:p>
        </w:tc>
      </w:tr>
      <w:tr w:rsidR="00EB2D92" w:rsidRPr="008803F8" w:rsidTr="001F17B1">
        <w:trPr>
          <w:trHeight w:hRule="exact" w:val="468"/>
        </w:trPr>
        <w:tc>
          <w:tcPr>
            <w:tcW w:w="4738" w:type="dxa"/>
            <w:tcBorders>
              <w:top w:val="single" w:sz="4" w:space="0" w:color="auto"/>
              <w:lef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иная информация:</w:t>
            </w:r>
          </w:p>
        </w:tc>
        <w:tc>
          <w:tcPr>
            <w:tcW w:w="4963" w:type="dxa"/>
            <w:tcBorders>
              <w:top w:val="single" w:sz="4" w:space="0" w:color="auto"/>
              <w:left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r w:rsidRPr="008803F8">
              <w:rPr>
                <w:rStyle w:val="41"/>
                <w:rFonts w:ascii="Times New Roman" w:hAnsi="Times New Roman" w:cs="Times New Roman"/>
                <w:sz w:val="28"/>
                <w:szCs w:val="28"/>
              </w:rPr>
              <w:t>иная информация:</w:t>
            </w:r>
          </w:p>
        </w:tc>
      </w:tr>
      <w:tr w:rsidR="00EB2D92" w:rsidRPr="008803F8" w:rsidTr="001F17B1">
        <w:trPr>
          <w:trHeight w:hRule="exact" w:val="470"/>
        </w:trPr>
        <w:tc>
          <w:tcPr>
            <w:tcW w:w="4738" w:type="dxa"/>
            <w:tcBorders>
              <w:top w:val="single" w:sz="4" w:space="0" w:color="auto"/>
              <w:left w:val="single" w:sz="4" w:space="0" w:color="auto"/>
              <w:bottom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c>
          <w:tcPr>
            <w:tcW w:w="4963" w:type="dxa"/>
            <w:tcBorders>
              <w:top w:val="single" w:sz="4" w:space="0" w:color="auto"/>
              <w:left w:val="single" w:sz="4" w:space="0" w:color="auto"/>
              <w:bottom w:val="single" w:sz="4" w:space="0" w:color="auto"/>
              <w:right w:val="single" w:sz="4" w:space="0" w:color="auto"/>
            </w:tcBorders>
            <w:shd w:val="clear" w:color="auto" w:fill="FFFFFF"/>
          </w:tcPr>
          <w:p w:rsidR="00EB2D92" w:rsidRPr="008803F8" w:rsidRDefault="00EB2D92" w:rsidP="001F17B1">
            <w:pPr>
              <w:jc w:val="both"/>
              <w:rPr>
                <w:rFonts w:ascii="Times New Roman" w:hAnsi="Times New Roman" w:cs="Times New Roman"/>
                <w:sz w:val="28"/>
                <w:szCs w:val="28"/>
              </w:rPr>
            </w:pPr>
          </w:p>
        </w:tc>
      </w:tr>
    </w:tbl>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7. Реквизиты и подписи сторон</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Подписи сторон:</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Заказчик: Исполнитель:</w:t>
      </w:r>
      <w:r w:rsidRPr="008803F8">
        <w:rPr>
          <w:rFonts w:ascii="Times New Roman" w:hAnsi="Times New Roman" w:cs="Times New Roman"/>
          <w:sz w:val="28"/>
          <w:szCs w:val="28"/>
        </w:rPr>
        <w:br/>
      </w:r>
      <w:r w:rsidRPr="008803F8">
        <w:rPr>
          <w:rFonts w:ascii="Times New Roman" w:hAnsi="Times New Roman" w:cs="Times New Roman"/>
          <w:sz w:val="28"/>
          <w:szCs w:val="28"/>
        </w:rPr>
        <w:br/>
        <w:t>__________________________ ___________________________</w:t>
      </w:r>
      <w:r w:rsidRPr="008803F8">
        <w:rPr>
          <w:rFonts w:ascii="Times New Roman" w:hAnsi="Times New Roman" w:cs="Times New Roman"/>
          <w:sz w:val="28"/>
          <w:szCs w:val="28"/>
        </w:rPr>
        <w:br/>
      </w:r>
      <w:r w:rsidRPr="008803F8">
        <w:rPr>
          <w:rFonts w:ascii="Times New Roman" w:hAnsi="Times New Roman" w:cs="Times New Roman"/>
          <w:sz w:val="28"/>
          <w:szCs w:val="28"/>
        </w:rPr>
        <w:br/>
      </w:r>
      <w:r w:rsidRPr="008803F8">
        <w:rPr>
          <w:rFonts w:ascii="Times New Roman" w:hAnsi="Times New Roman" w:cs="Times New Roman"/>
          <w:sz w:val="28"/>
          <w:szCs w:val="28"/>
        </w:rPr>
        <w:br w:type="page"/>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Приложение к договору</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от «___»______________№________</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ТАБЕЛЬ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учета времени участия Исполнителя в профилактике и (или) тушении пожаров и проведении аварийно-спасательных работ, спасении людей и имущества при пожарах и оказании первой помощи пострадавшим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8"/>
        <w:gridCol w:w="2539"/>
        <w:gridCol w:w="1625"/>
        <w:gridCol w:w="1693"/>
        <w:gridCol w:w="2055"/>
        <w:gridCol w:w="1731"/>
      </w:tblGrid>
      <w:tr w:rsidR="00EB2D92" w:rsidRPr="008803F8" w:rsidTr="001F17B1">
        <w:tc>
          <w:tcPr>
            <w:tcW w:w="7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п/п</w:t>
            </w:r>
          </w:p>
        </w:tc>
        <w:tc>
          <w:tcPr>
            <w:tcW w:w="253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работы</w:t>
            </w:r>
          </w:p>
        </w:tc>
        <w:tc>
          <w:tcPr>
            <w:tcW w:w="162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Дата и время начала работы</w:t>
            </w:r>
          </w:p>
        </w:tc>
        <w:tc>
          <w:tcPr>
            <w:tcW w:w="1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Дата и время окончания работы</w:t>
            </w:r>
          </w:p>
        </w:tc>
        <w:tc>
          <w:tcPr>
            <w:tcW w:w="20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Фамилия, инициалы и подпись ответственного лица</w:t>
            </w:r>
          </w:p>
        </w:tc>
        <w:tc>
          <w:tcPr>
            <w:tcW w:w="1731"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Примечание</w:t>
            </w:r>
          </w:p>
        </w:tc>
      </w:tr>
      <w:tr w:rsidR="00EB2D92" w:rsidRPr="008803F8" w:rsidTr="001F17B1">
        <w:tc>
          <w:tcPr>
            <w:tcW w:w="778" w:type="dxa"/>
          </w:tcPr>
          <w:p w:rsidR="00EB2D92" w:rsidRPr="008803F8" w:rsidRDefault="00EB2D92" w:rsidP="001F17B1">
            <w:pPr>
              <w:jc w:val="both"/>
              <w:rPr>
                <w:rFonts w:ascii="Times New Roman" w:hAnsi="Times New Roman" w:cs="Times New Roman"/>
                <w:sz w:val="28"/>
                <w:szCs w:val="28"/>
              </w:rPr>
            </w:pPr>
          </w:p>
        </w:tc>
        <w:tc>
          <w:tcPr>
            <w:tcW w:w="2539" w:type="dxa"/>
          </w:tcPr>
          <w:p w:rsidR="00EB2D92" w:rsidRPr="008803F8" w:rsidRDefault="00EB2D92" w:rsidP="001F17B1">
            <w:pPr>
              <w:jc w:val="both"/>
              <w:rPr>
                <w:rFonts w:ascii="Times New Roman" w:hAnsi="Times New Roman" w:cs="Times New Roman"/>
                <w:sz w:val="28"/>
                <w:szCs w:val="28"/>
              </w:rPr>
            </w:pPr>
          </w:p>
        </w:tc>
        <w:tc>
          <w:tcPr>
            <w:tcW w:w="1625" w:type="dxa"/>
          </w:tcPr>
          <w:p w:rsidR="00EB2D92" w:rsidRPr="008803F8" w:rsidRDefault="00EB2D92" w:rsidP="001F17B1">
            <w:pPr>
              <w:jc w:val="both"/>
              <w:rPr>
                <w:rFonts w:ascii="Times New Roman" w:hAnsi="Times New Roman" w:cs="Times New Roman"/>
                <w:sz w:val="28"/>
                <w:szCs w:val="28"/>
              </w:rPr>
            </w:pPr>
          </w:p>
        </w:tc>
        <w:tc>
          <w:tcPr>
            <w:tcW w:w="1693" w:type="dxa"/>
          </w:tcPr>
          <w:p w:rsidR="00EB2D92" w:rsidRPr="008803F8" w:rsidRDefault="00EB2D92" w:rsidP="001F17B1">
            <w:pPr>
              <w:jc w:val="both"/>
              <w:rPr>
                <w:rFonts w:ascii="Times New Roman" w:hAnsi="Times New Roman" w:cs="Times New Roman"/>
                <w:sz w:val="28"/>
                <w:szCs w:val="28"/>
              </w:rPr>
            </w:pPr>
          </w:p>
        </w:tc>
        <w:tc>
          <w:tcPr>
            <w:tcW w:w="2055" w:type="dxa"/>
          </w:tcPr>
          <w:p w:rsidR="00EB2D92" w:rsidRPr="008803F8" w:rsidRDefault="00EB2D92" w:rsidP="001F17B1">
            <w:pPr>
              <w:jc w:val="both"/>
              <w:rPr>
                <w:rFonts w:ascii="Times New Roman" w:hAnsi="Times New Roman" w:cs="Times New Roman"/>
                <w:sz w:val="28"/>
                <w:szCs w:val="28"/>
              </w:rPr>
            </w:pPr>
          </w:p>
        </w:tc>
        <w:tc>
          <w:tcPr>
            <w:tcW w:w="1731" w:type="dxa"/>
          </w:tcPr>
          <w:p w:rsidR="00EB2D92" w:rsidRPr="008803F8" w:rsidRDefault="00EB2D92" w:rsidP="001F17B1">
            <w:pPr>
              <w:jc w:val="both"/>
              <w:rPr>
                <w:rFonts w:ascii="Times New Roman" w:hAnsi="Times New Roman" w:cs="Times New Roman"/>
                <w:sz w:val="28"/>
                <w:szCs w:val="28"/>
              </w:rPr>
            </w:pP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Уполномоченное лицо администрации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МО «Родниковский муниципальный район»                     _________________(Ф.И.О.)</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 __________________</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СОГЛАСЕН:</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Исполнитель                                                                          __________________(Ф.И.О.)</w:t>
      </w:r>
    </w:p>
    <w:p w:rsidR="00EB2D92" w:rsidRPr="008803F8"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 __________________</w:t>
      </w:r>
    </w:p>
    <w:p w:rsidR="00EB2D92" w:rsidRDefault="00EB2D92" w:rsidP="00EB2D92">
      <w:pPr>
        <w:jc w:val="right"/>
        <w:rPr>
          <w:rFonts w:ascii="Times New Roman" w:hAnsi="Times New Roman" w:cs="Times New Roman"/>
          <w:sz w:val="28"/>
          <w:szCs w:val="28"/>
        </w:rPr>
      </w:pPr>
    </w:p>
    <w:p w:rsidR="00EB2D92" w:rsidRDefault="00EB2D92"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Приложение 2</w:t>
      </w:r>
      <w:r w:rsidRPr="008803F8">
        <w:rPr>
          <w:rFonts w:ascii="Times New Roman" w:hAnsi="Times New Roman" w:cs="Times New Roman"/>
          <w:sz w:val="28"/>
          <w:szCs w:val="28"/>
        </w:rPr>
        <w:br/>
        <w:t>к Положению о порядке</w:t>
      </w:r>
      <w:r w:rsidRPr="008803F8">
        <w:rPr>
          <w:rFonts w:ascii="Times New Roman" w:hAnsi="Times New Roman" w:cs="Times New Roman"/>
          <w:sz w:val="28"/>
          <w:szCs w:val="28"/>
        </w:rPr>
        <w:br/>
        <w:t>материального стимулирования</w:t>
      </w:r>
      <w:r w:rsidRPr="008803F8">
        <w:rPr>
          <w:rFonts w:ascii="Times New Roman" w:hAnsi="Times New Roman" w:cs="Times New Roman"/>
          <w:sz w:val="28"/>
          <w:szCs w:val="28"/>
        </w:rPr>
        <w:br/>
        <w:t xml:space="preserve">деятельности добровольных пожарных </w:t>
      </w:r>
    </w:p>
    <w:p w:rsidR="00EB2D92" w:rsidRPr="008803F8" w:rsidRDefault="00EB2D92" w:rsidP="00EB2D92">
      <w:pPr>
        <w:jc w:val="center"/>
        <w:rPr>
          <w:rFonts w:ascii="Times New Roman" w:hAnsi="Times New Roman" w:cs="Times New Roman"/>
          <w:bCs/>
          <w:sz w:val="28"/>
          <w:szCs w:val="28"/>
        </w:rPr>
      </w:pPr>
      <w:r w:rsidRPr="008803F8">
        <w:rPr>
          <w:rFonts w:ascii="Times New Roman" w:hAnsi="Times New Roman" w:cs="Times New Roman"/>
          <w:bCs/>
          <w:sz w:val="28"/>
          <w:szCs w:val="28"/>
        </w:rPr>
        <w:t>АКТ</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bCs/>
          <w:sz w:val="28"/>
          <w:szCs w:val="28"/>
        </w:rPr>
        <w:t>выполненных работ</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«___»____________</w:t>
      </w:r>
      <w:r w:rsidRPr="008803F8">
        <w:rPr>
          <w:rFonts w:ascii="Times New Roman" w:hAnsi="Times New Roman" w:cs="Times New Roman"/>
          <w:sz w:val="28"/>
          <w:szCs w:val="28"/>
        </w:rPr>
        <w:br/>
      </w:r>
      <w:r w:rsidRPr="008803F8">
        <w:rPr>
          <w:rFonts w:ascii="Times New Roman" w:hAnsi="Times New Roman" w:cs="Times New Roman"/>
          <w:sz w:val="28"/>
          <w:szCs w:val="28"/>
        </w:rPr>
        <w:br/>
        <w:t xml:space="preserve">          Администрация муниципального образования «Родниковский муниципальный район» в лице Главы  муниципального образования «Родниковский муниципальный район», действующего на основании Устава муниципального образования «Родниковский муниципальный район», именуемый в дальнейшем "Заказчик",  с одной стороны, и гражданин [Ф.И.О., данные документа, удостоверяющего личность, адрес места регистрации], именуемый в дальнейшем Исполнитель, вместе именуемые Стороны, составили настоящий АКТ о нижеследующем: </w:t>
      </w:r>
      <w:r w:rsidRPr="008803F8">
        <w:rPr>
          <w:rFonts w:ascii="Times New Roman" w:hAnsi="Times New Roman" w:cs="Times New Roman"/>
          <w:sz w:val="28"/>
          <w:szCs w:val="28"/>
        </w:rPr>
        <w:br/>
      </w:r>
      <w:r w:rsidRPr="008803F8">
        <w:rPr>
          <w:rFonts w:ascii="Times New Roman" w:hAnsi="Times New Roman" w:cs="Times New Roman"/>
          <w:sz w:val="28"/>
          <w:szCs w:val="28"/>
        </w:rPr>
        <w:br/>
        <w:t xml:space="preserve">          1. В соответствии с условиями договора от "___" ________ 20__ года N ______ Исполнитель выполнил работы по участию в профилактике и (или) тушении пожаров и проведении аварийно-спасательных работ, спасении людей и имущества при пожарах и оказании первой помощи пострадавшим.</w:t>
      </w:r>
      <w:r w:rsidRPr="008803F8">
        <w:rPr>
          <w:rFonts w:ascii="Times New Roman" w:hAnsi="Times New Roman" w:cs="Times New Roman"/>
          <w:sz w:val="28"/>
          <w:szCs w:val="28"/>
        </w:rPr>
        <w:br/>
        <w:t xml:space="preserve">         2. Общий объем времени участия Исполнителя в профилактике и (или) тушении пожаров и проведении аварийно-спасательных работ, спасении людей и имущества при пожарах и оказании первой помощи пострадавшим составил [значение] часов. С учетом положений договора ____ от "___" ________ 20__ г. общая сумма компенсации за выполненные работы составляет _____ рублей.</w:t>
      </w:r>
      <w:r w:rsidRPr="008803F8">
        <w:rPr>
          <w:rFonts w:ascii="Times New Roman" w:hAnsi="Times New Roman" w:cs="Times New Roman"/>
          <w:sz w:val="28"/>
          <w:szCs w:val="28"/>
        </w:rPr>
        <w:br/>
        <w:t xml:space="preserve">         3. Качество выполненных работ и оказанных услуг соответствует условиям Договора. Претензий к качеству выполненных работ и оказанных услуг у Заказчика к исполнителю работ не имеется.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4. Настоящий Акт составлен в двух экземплярах, имеющих одинаковую юридическую силу, - по одному для каждой из сторон.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5.Реквизиты и подписи сторон.</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Заказчик: Исполнитель;</w:t>
      </w:r>
      <w:r w:rsidRPr="008803F8">
        <w:rPr>
          <w:rFonts w:ascii="Times New Roman" w:hAnsi="Times New Roman" w:cs="Times New Roman"/>
          <w:sz w:val="28"/>
          <w:szCs w:val="28"/>
        </w:rPr>
        <w:br/>
        <w:t xml:space="preserve">М.П. </w:t>
      </w:r>
      <w:r w:rsidRPr="008803F8">
        <w:rPr>
          <w:rFonts w:ascii="Times New Roman" w:hAnsi="Times New Roman" w:cs="Times New Roman"/>
          <w:sz w:val="28"/>
          <w:szCs w:val="28"/>
        </w:rPr>
        <w:br/>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noProof/>
          <w:sz w:val="28"/>
          <w:szCs w:val="28"/>
        </w:rPr>
        <w:lastRenderedPageBreak/>
        <w:drawing>
          <wp:inline distT="0" distB="0" distL="0" distR="0">
            <wp:extent cx="647700" cy="790575"/>
            <wp:effectExtent l="19050" t="0" r="0" b="0"/>
            <wp:docPr id="3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sz w:val="28"/>
          <w:szCs w:val="28"/>
        </w:rPr>
      </w:pP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Администрации</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муниципального образования «Родниковский муниципальный район»</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Ивановской области</w:t>
      </w:r>
    </w:p>
    <w:p w:rsidR="00EB2D92" w:rsidRPr="001F17B1" w:rsidRDefault="001F17B1" w:rsidP="001F17B1">
      <w:pPr>
        <w:jc w:val="center"/>
        <w:rPr>
          <w:rFonts w:ascii="Times New Roman" w:hAnsi="Times New Roman" w:cs="Times New Roman"/>
          <w:sz w:val="28"/>
          <w:szCs w:val="28"/>
        </w:rPr>
      </w:pPr>
      <w:r w:rsidRPr="001F17B1">
        <w:rPr>
          <w:rFonts w:ascii="Times New Roman" w:hAnsi="Times New Roman" w:cs="Times New Roman"/>
          <w:sz w:val="28"/>
          <w:szCs w:val="28"/>
        </w:rPr>
        <w:t xml:space="preserve">От </w:t>
      </w:r>
      <w:r w:rsidR="00EB2D92" w:rsidRPr="001F17B1">
        <w:rPr>
          <w:rFonts w:ascii="Times New Roman" w:hAnsi="Times New Roman" w:cs="Times New Roman"/>
          <w:sz w:val="28"/>
          <w:szCs w:val="28"/>
        </w:rPr>
        <w:t xml:space="preserve"> </w:t>
      </w:r>
      <w:r w:rsidRPr="001F17B1">
        <w:rPr>
          <w:rFonts w:ascii="Times New Roman" w:hAnsi="Times New Roman" w:cs="Times New Roman"/>
          <w:sz w:val="28"/>
          <w:szCs w:val="28"/>
        </w:rPr>
        <w:t>24.08.2017</w:t>
      </w:r>
      <w:r w:rsidR="00EB2D92" w:rsidRPr="001F17B1">
        <w:rPr>
          <w:rFonts w:ascii="Times New Roman" w:hAnsi="Times New Roman" w:cs="Times New Roman"/>
          <w:sz w:val="28"/>
          <w:szCs w:val="28"/>
        </w:rPr>
        <w:t xml:space="preserve">  </w:t>
      </w:r>
      <w:r w:rsidRPr="001F17B1">
        <w:rPr>
          <w:rFonts w:ascii="Times New Roman" w:hAnsi="Times New Roman" w:cs="Times New Roman"/>
          <w:sz w:val="28"/>
          <w:szCs w:val="28"/>
        </w:rPr>
        <w:t xml:space="preserve">  </w:t>
      </w:r>
      <w:r w:rsidR="00EB2D92" w:rsidRPr="001F17B1">
        <w:rPr>
          <w:rFonts w:ascii="Times New Roman" w:hAnsi="Times New Roman" w:cs="Times New Roman"/>
          <w:sz w:val="28"/>
          <w:szCs w:val="28"/>
        </w:rPr>
        <w:t xml:space="preserve">№ </w:t>
      </w:r>
      <w:r w:rsidRPr="001F17B1">
        <w:rPr>
          <w:rFonts w:ascii="Times New Roman" w:hAnsi="Times New Roman" w:cs="Times New Roman"/>
          <w:sz w:val="28"/>
          <w:szCs w:val="28"/>
        </w:rPr>
        <w:t>1189</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 внесении изменений в постановление администрации муниципального образования  «Ро</w:t>
      </w:r>
      <w:r w:rsidR="001F17B1">
        <w:rPr>
          <w:rFonts w:ascii="Times New Roman" w:hAnsi="Times New Roman" w:cs="Times New Roman"/>
          <w:b/>
          <w:sz w:val="28"/>
          <w:szCs w:val="28"/>
        </w:rPr>
        <w:t>дниковский муниципальный район» о</w:t>
      </w:r>
      <w:r w:rsidRPr="008803F8">
        <w:rPr>
          <w:rFonts w:ascii="Times New Roman" w:hAnsi="Times New Roman" w:cs="Times New Roman"/>
          <w:b/>
          <w:sz w:val="28"/>
          <w:szCs w:val="28"/>
        </w:rPr>
        <w:t>т 21.12.2016 года № 1722</w:t>
      </w:r>
    </w:p>
    <w:p w:rsidR="00EB2D92" w:rsidRPr="008803F8" w:rsidRDefault="00EB2D92" w:rsidP="00EB2D92">
      <w:pPr>
        <w:jc w:val="both"/>
        <w:rPr>
          <w:rFonts w:ascii="Times New Roman" w:hAnsi="Times New Roman" w:cs="Times New Roman"/>
          <w:sz w:val="28"/>
          <w:szCs w:val="28"/>
        </w:rPr>
      </w:pPr>
    </w:p>
    <w:p w:rsidR="00EB2D92" w:rsidRPr="008803F8" w:rsidRDefault="00EB2D92" w:rsidP="001F17B1">
      <w:pPr>
        <w:jc w:val="center"/>
        <w:rPr>
          <w:rFonts w:ascii="Times New Roman" w:hAnsi="Times New Roman" w:cs="Times New Roman"/>
          <w:b/>
          <w:sz w:val="28"/>
          <w:szCs w:val="28"/>
        </w:rPr>
      </w:pPr>
      <w:r w:rsidRPr="008803F8">
        <w:rPr>
          <w:rFonts w:ascii="Times New Roman" w:hAnsi="Times New Roman" w:cs="Times New Roman"/>
          <w:b/>
          <w:sz w:val="28"/>
          <w:szCs w:val="28"/>
        </w:rPr>
        <w:t>В соответствии с п.4 статьи 154  Жилищного Кодекса РФ</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постановление администрации муниципального образования «Родниковский  муниципальный район» от 21.12.2016 года № 1722 «Об утверждении платы за содержание жилого помещения в многоквартирных домах на 2017 год» в пункте 2 цифру 70,89 заменить на цифру 66,04.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Настоящее постановление вступает в силу с момента подписания и распространяется на правоотношения, возникшие с 01 июля 2017 года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Опубликовать настоящее постановление в информационном бюллетене «Сборник нормативных актов Родниковского района» и на официальном сайте МО «Родниковский муниципальный район».</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Контроль за исполнением настоящего постановления возложить  на заместителя главы администрации муниципального образования МО «Родниковский муниципальный район» Балакиреву Н.Г.</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Глава  муниципального образования </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«Родниковский муниципальный район»:</w:t>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t xml:space="preserve">     С.В.Носов</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noProof/>
          <w:sz w:val="28"/>
          <w:szCs w:val="28"/>
        </w:rPr>
        <w:lastRenderedPageBreak/>
        <w:drawing>
          <wp:inline distT="0" distB="0" distL="0" distR="0">
            <wp:extent cx="647700" cy="790575"/>
            <wp:effectExtent l="19050" t="0" r="0" b="0"/>
            <wp:docPr id="3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sz w:val="28"/>
          <w:szCs w:val="28"/>
        </w:rPr>
      </w:pP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Администрации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муниципального образования «Родниковский муниципальный район»</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Ивановской области</w:t>
      </w:r>
    </w:p>
    <w:p w:rsidR="00EB2D92" w:rsidRPr="008803F8" w:rsidRDefault="001F17B1" w:rsidP="00EB2D92">
      <w:pPr>
        <w:jc w:val="center"/>
        <w:rPr>
          <w:rFonts w:ascii="Times New Roman" w:hAnsi="Times New Roman" w:cs="Times New Roman"/>
          <w:sz w:val="28"/>
          <w:szCs w:val="28"/>
        </w:rPr>
      </w:pPr>
      <w:r w:rsidRPr="008803F8">
        <w:rPr>
          <w:rFonts w:ascii="Times New Roman" w:hAnsi="Times New Roman" w:cs="Times New Roman"/>
          <w:sz w:val="28"/>
          <w:szCs w:val="28"/>
        </w:rPr>
        <w:t>О</w:t>
      </w:r>
      <w:r w:rsidR="00EB2D92" w:rsidRPr="008803F8">
        <w:rPr>
          <w:rFonts w:ascii="Times New Roman" w:hAnsi="Times New Roman" w:cs="Times New Roman"/>
          <w:sz w:val="28"/>
          <w:szCs w:val="28"/>
        </w:rPr>
        <w:t>т</w:t>
      </w:r>
      <w:r>
        <w:rPr>
          <w:rFonts w:ascii="Times New Roman" w:hAnsi="Times New Roman" w:cs="Times New Roman"/>
          <w:sz w:val="28"/>
          <w:szCs w:val="28"/>
        </w:rPr>
        <w:t>29.08.2017</w:t>
      </w:r>
      <w:r w:rsidR="00262D6C">
        <w:rPr>
          <w:rFonts w:ascii="Times New Roman" w:hAnsi="Times New Roman" w:cs="Times New Roman"/>
          <w:sz w:val="28"/>
          <w:szCs w:val="28"/>
        </w:rPr>
        <w:t xml:space="preserve"> </w:t>
      </w:r>
      <w:r w:rsidR="00EB2D92" w:rsidRPr="008803F8">
        <w:rPr>
          <w:rFonts w:ascii="Times New Roman" w:hAnsi="Times New Roman" w:cs="Times New Roman"/>
          <w:sz w:val="28"/>
          <w:szCs w:val="28"/>
        </w:rPr>
        <w:t xml:space="preserve">№ </w:t>
      </w:r>
      <w:r>
        <w:rPr>
          <w:rFonts w:ascii="Times New Roman" w:hAnsi="Times New Roman" w:cs="Times New Roman"/>
          <w:sz w:val="28"/>
          <w:szCs w:val="28"/>
        </w:rPr>
        <w:t>1196</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bl>
      <w:tblPr>
        <w:tblW w:w="0" w:type="auto"/>
        <w:tblInd w:w="1416" w:type="dxa"/>
        <w:tblLook w:val="04A0"/>
      </w:tblPr>
      <w:tblGrid>
        <w:gridCol w:w="8048"/>
      </w:tblGrid>
      <w:tr w:rsidR="00EB2D92" w:rsidRPr="008803F8" w:rsidTr="001F17B1">
        <w:tc>
          <w:tcPr>
            <w:tcW w:w="80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 публикации извещения о проведении аукциона по продаже земельного участка, расположенного по адресу: Ивановская область, Родниковский район, с. Пригородное, проезд Вичугский</w:t>
            </w:r>
            <w:r w:rsidR="00262D6C">
              <w:rPr>
                <w:rFonts w:ascii="Times New Roman" w:hAnsi="Times New Roman" w:cs="Times New Roman"/>
                <w:b/>
                <w:sz w:val="28"/>
                <w:szCs w:val="28"/>
              </w:rPr>
              <w:t>.</w:t>
            </w:r>
          </w:p>
        </w:tc>
      </w:tr>
    </w:tbl>
    <w:p w:rsidR="00EB2D92"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8803F8">
        <w:rPr>
          <w:rFonts w:ascii="Times New Roman" w:hAnsi="Times New Roman" w:cs="Times New Roman"/>
          <w:color w:val="000000"/>
          <w:sz w:val="28"/>
          <w:szCs w:val="28"/>
        </w:rPr>
        <w:t>от 24.08.2017 № 1181</w:t>
      </w:r>
      <w:r w:rsidRPr="008803F8">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Родниковский район, с. Пригородное, проезд Вичугский, с разрешенным использованием «объекты гаражного назначения», протокола заседания Единой комиссии</w:t>
      </w:r>
      <w:r w:rsidRPr="008803F8">
        <w:rPr>
          <w:rFonts w:ascii="Times New Roman" w:hAnsi="Times New Roman" w:cs="Times New Roman"/>
          <w:b/>
          <w:bCs/>
          <w:color w:val="000000"/>
          <w:sz w:val="28"/>
          <w:szCs w:val="28"/>
        </w:rPr>
        <w:t xml:space="preserve"> </w:t>
      </w:r>
      <w:r w:rsidRPr="008803F8">
        <w:rPr>
          <w:rFonts w:ascii="Times New Roman" w:hAnsi="Times New Roman" w:cs="Times New Roman"/>
          <w:bCs/>
          <w:color w:val="000000"/>
          <w:sz w:val="28"/>
          <w:szCs w:val="28"/>
        </w:rPr>
        <w:t>по</w:t>
      </w:r>
      <w:r w:rsidRPr="008803F8">
        <w:rPr>
          <w:rFonts w:ascii="Times New Roman" w:hAnsi="Times New Roman" w:cs="Times New Roman"/>
          <w:b/>
          <w:bCs/>
          <w:color w:val="000000"/>
          <w:sz w:val="28"/>
          <w:szCs w:val="28"/>
        </w:rPr>
        <w:t xml:space="preserve"> </w:t>
      </w:r>
      <w:r w:rsidRPr="008803F8">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8803F8">
        <w:rPr>
          <w:rFonts w:ascii="Times New Roman" w:hAnsi="Times New Roman" w:cs="Times New Roman"/>
          <w:sz w:val="28"/>
          <w:szCs w:val="28"/>
        </w:rPr>
        <w:t xml:space="preserve"> от 18.08.2017, руководствуясь ст.ст. 39.11, 39.12 Земельного Кодекса Российской Федерации,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37:15:030210:525, площадью 24 кв.м., с разрешенным использованием «объекты гаражного назначения», расположенного по адресу: Ивановская область, Родниковский район, с. Пригородное, проезд Вичугский (прилагается).</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 Опубликовать настоящее постановление в информационном бюллетене «Сборник нормативных актов Родниковского района».</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8803F8">
        <w:rPr>
          <w:rFonts w:ascii="Times New Roman" w:hAnsi="Times New Roman" w:cs="Times New Roman"/>
          <w:sz w:val="28"/>
          <w:szCs w:val="28"/>
          <w:lang w:val="en-US"/>
        </w:rPr>
        <w:t>www</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torgi</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gov</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ru</w:t>
      </w:r>
      <w:r w:rsidRPr="008803F8">
        <w:rPr>
          <w:rFonts w:ascii="Times New Roman" w:hAnsi="Times New Roman" w:cs="Times New Roman"/>
          <w:sz w:val="28"/>
          <w:szCs w:val="28"/>
        </w:rPr>
        <w:t>.</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Глава муниципального образования</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«Родниковский муниципальный район»</w:t>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t>С.В. Носов</w:t>
      </w:r>
    </w:p>
    <w:p w:rsidR="00EB2D92" w:rsidRPr="008803F8" w:rsidRDefault="00EB2D92" w:rsidP="00EB2D92">
      <w:pPr>
        <w:jc w:val="center"/>
        <w:rPr>
          <w:rFonts w:ascii="Times New Roman" w:hAnsi="Times New Roman" w:cs="Times New Roman"/>
          <w:sz w:val="28"/>
          <w:szCs w:val="28"/>
        </w:rPr>
      </w:pPr>
      <w:r w:rsidRPr="008803F8">
        <w:br w:type="page"/>
      </w:r>
      <w:r w:rsidRPr="008803F8">
        <w:rPr>
          <w:rFonts w:ascii="Times New Roman" w:hAnsi="Times New Roman" w:cs="Times New Roman"/>
          <w:sz w:val="28"/>
          <w:szCs w:val="28"/>
        </w:rPr>
        <w:lastRenderedPageBreak/>
        <w:t>Извещение о проведении аукциона</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по продаже земельного участка, с разрешенным использованием «объекты гаражного назначения», расположенного по адресу: Ивановская область, Родниковский район, с. Пригородное , Вичугский проезд</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EB2D92" w:rsidRPr="008803F8" w:rsidTr="001F17B1">
        <w:trPr>
          <w:trHeight w:val="319"/>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Организатор аукциона: Комитет по управлению имуществом администрации Родниковского муниципального района</w:t>
            </w:r>
          </w:p>
        </w:tc>
      </w:tr>
      <w:tr w:rsidR="00EB2D92" w:rsidRPr="008803F8" w:rsidTr="001F17B1">
        <w:trPr>
          <w:trHeight w:val="989"/>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Уполномоченный орган и реквизиты решения о проведении аукциона: </w:t>
            </w:r>
            <w:r w:rsidRPr="008803F8">
              <w:rPr>
                <w:rFonts w:ascii="Times New Roman" w:hAnsi="Times New Roman" w:cs="Times New Roman"/>
                <w:b/>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w:t>
            </w:r>
            <w:r w:rsidRPr="008803F8">
              <w:rPr>
                <w:rFonts w:ascii="Times New Roman" w:hAnsi="Times New Roman" w:cs="Times New Roman"/>
                <w:color w:val="000000"/>
                <w:sz w:val="28"/>
                <w:szCs w:val="28"/>
              </w:rPr>
              <w:t xml:space="preserve"> </w:t>
            </w:r>
            <w:r w:rsidRPr="008803F8">
              <w:rPr>
                <w:rFonts w:ascii="Times New Roman" w:hAnsi="Times New Roman" w:cs="Times New Roman"/>
                <w:b/>
                <w:color w:val="000000"/>
                <w:sz w:val="28"/>
                <w:szCs w:val="28"/>
              </w:rPr>
              <w:t>24.08.2017 № 1181</w:t>
            </w:r>
            <w:r w:rsidRPr="008803F8">
              <w:rPr>
                <w:rFonts w:ascii="Times New Roman" w:hAnsi="Times New Roman" w:cs="Times New Roman"/>
                <w:b/>
                <w:sz w:val="28"/>
                <w:szCs w:val="28"/>
              </w:rPr>
              <w:t xml:space="preserve"> «О проведении аукциона по продаже земельного участка, расположенного по адресу: Ивановская область, Родниковский район, с. Пригородное, проезд Вичугский, с разрешенным использованием «объекты гаражного назначения»</w:t>
            </w:r>
          </w:p>
        </w:tc>
      </w:tr>
      <w:tr w:rsidR="00EB2D92" w:rsidRPr="008803F8" w:rsidTr="001F17B1">
        <w:trPr>
          <w:trHeight w:val="1143"/>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Предмет аукциона: продажа земельного участка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Вичугский проезд.</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color w:val="000000"/>
                <w:sz w:val="28"/>
                <w:szCs w:val="28"/>
              </w:rPr>
              <w:t>Параметры разрешенного строительства</w:t>
            </w:r>
            <w:r w:rsidRPr="008803F8">
              <w:rPr>
                <w:rFonts w:ascii="Times New Roman" w:hAnsi="Times New Roman" w:cs="Times New Roman"/>
                <w:b/>
                <w:sz w:val="28"/>
                <w:szCs w:val="28"/>
              </w:rPr>
              <w:t>:  высота до 3 метров.</w:t>
            </w:r>
          </w:p>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8803F8">
              <w:rPr>
                <w:rFonts w:ascii="Times New Roman" w:hAnsi="Times New Roman" w:cs="Times New Roman"/>
                <w:color w:val="000000"/>
                <w:sz w:val="28"/>
                <w:szCs w:val="28"/>
              </w:rPr>
              <w:t>.</w:t>
            </w:r>
          </w:p>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color w:val="000000"/>
                <w:sz w:val="28"/>
                <w:szCs w:val="28"/>
              </w:rPr>
              <w:t>Обременения объекта: зарегистрированных обременений нет.</w:t>
            </w:r>
          </w:p>
          <w:p w:rsidR="00EB2D92" w:rsidRPr="008803F8" w:rsidRDefault="00EB2D92" w:rsidP="001F17B1">
            <w:pPr>
              <w:jc w:val="both"/>
              <w:rPr>
                <w:rFonts w:ascii="Times New Roman" w:hAnsi="Times New Roman" w:cs="Times New Roman"/>
                <w:color w:val="FF0000"/>
                <w:sz w:val="28"/>
                <w:szCs w:val="28"/>
              </w:rPr>
            </w:pPr>
            <w:r w:rsidRPr="008803F8">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EB2D92" w:rsidRPr="008803F8" w:rsidTr="001F17B1">
        <w:trPr>
          <w:trHeight w:val="866"/>
        </w:trPr>
        <w:tc>
          <w:tcPr>
            <w:tcW w:w="10348" w:type="dxa"/>
          </w:tcPr>
          <w:p w:rsidR="00EB2D92" w:rsidRPr="008803F8" w:rsidRDefault="00EB2D92" w:rsidP="001F17B1">
            <w:pPr>
              <w:jc w:val="both"/>
              <w:rPr>
                <w:rFonts w:ascii="Times New Roman" w:hAnsi="Times New Roman" w:cs="Times New Roman"/>
                <w:b/>
                <w:color w:val="FF0000"/>
                <w:sz w:val="28"/>
                <w:szCs w:val="28"/>
              </w:rPr>
            </w:pPr>
            <w:r w:rsidRPr="008803F8">
              <w:rPr>
                <w:rFonts w:ascii="Times New Roman" w:hAnsi="Times New Roman" w:cs="Times New Roman"/>
                <w:b/>
                <w:sz w:val="28"/>
                <w:szCs w:val="28"/>
              </w:rPr>
              <w:t>Начальная цена земельного участка: 3112 (три тысячи сто двенадцать) рублей 32 копейки. Начальной ценой аукциона является кадастровая стоимость земельного участка,</w:t>
            </w:r>
            <w:r w:rsidRPr="008803F8">
              <w:rPr>
                <w:rFonts w:ascii="Times New Roman" w:hAnsi="Times New Roman" w:cs="Times New Roman"/>
                <w:b/>
                <w:color w:val="FF0000"/>
                <w:sz w:val="28"/>
                <w:szCs w:val="28"/>
              </w:rPr>
              <w:t xml:space="preserve"> </w:t>
            </w:r>
            <w:r w:rsidRPr="008803F8">
              <w:rPr>
                <w:rFonts w:ascii="Times New Roman" w:hAnsi="Times New Roman" w:cs="Times New Roman"/>
                <w:b/>
                <w:color w:val="000000"/>
                <w:sz w:val="28"/>
                <w:szCs w:val="28"/>
              </w:rPr>
              <w:t xml:space="preserve">являющегося предметом аукциона (выписка из ЕГРН </w:t>
            </w:r>
            <w:r w:rsidRPr="008803F8">
              <w:rPr>
                <w:rFonts w:ascii="Times New Roman" w:hAnsi="Times New Roman" w:cs="Times New Roman"/>
                <w:b/>
                <w:sz w:val="28"/>
                <w:szCs w:val="28"/>
              </w:rPr>
              <w:t>№ 37/ИСХ/17-187373 от 10.07.2017</w:t>
            </w:r>
            <w:r w:rsidRPr="008803F8">
              <w:rPr>
                <w:rFonts w:ascii="Times New Roman" w:hAnsi="Times New Roman" w:cs="Times New Roman"/>
                <w:b/>
                <w:color w:val="000000"/>
                <w:sz w:val="28"/>
                <w:szCs w:val="28"/>
              </w:rPr>
              <w:t>)</w:t>
            </w:r>
          </w:p>
        </w:tc>
      </w:tr>
      <w:tr w:rsidR="00EB2D92" w:rsidRPr="008803F8" w:rsidTr="001F17B1">
        <w:trPr>
          <w:trHeight w:val="227"/>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Шаг аукциона: 3% от начальной цены – 93 (девяносто три) рубля 00 копеек.</w:t>
            </w:r>
          </w:p>
        </w:tc>
      </w:tr>
      <w:tr w:rsidR="00EB2D92" w:rsidRPr="008803F8" w:rsidTr="001F17B1">
        <w:trPr>
          <w:trHeight w:val="2045"/>
        </w:trPr>
        <w:tc>
          <w:tcPr>
            <w:tcW w:w="10348"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z w:val="28"/>
                <w:szCs w:val="28"/>
              </w:rPr>
              <w:lastRenderedPageBreak/>
              <w:t xml:space="preserve">Размер задатка – 100% начальной цены предмета аукциона в сумме 3112 (три тысячи сто двенадцать) рублей 32 копейки. Порядок внесения задатка: перечисляется на расчетный счет Продавца по следующим реквизитам: расчетный счет </w:t>
            </w:r>
            <w:r w:rsidRPr="008803F8">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8803F8">
              <w:rPr>
                <w:rFonts w:ascii="Times New Roman" w:hAnsi="Times New Roman" w:cs="Times New Roman"/>
                <w:i/>
                <w:color w:val="000000"/>
                <w:sz w:val="28"/>
                <w:szCs w:val="28"/>
              </w:rPr>
              <w:t>КУИ администрации  Родниковского муниципального района</w:t>
            </w:r>
            <w:r w:rsidRPr="008803F8">
              <w:rPr>
                <w:rFonts w:ascii="Times New Roman" w:hAnsi="Times New Roman" w:cs="Times New Roman"/>
                <w:i/>
                <w:sz w:val="28"/>
                <w:szCs w:val="28"/>
              </w:rPr>
              <w:t xml:space="preserve">», л/с 05333014470), </w:t>
            </w:r>
            <w:r w:rsidRPr="008803F8">
              <w:rPr>
                <w:rFonts w:ascii="Times New Roman" w:hAnsi="Times New Roman" w:cs="Times New Roman"/>
                <w:i/>
                <w:color w:val="000000"/>
                <w:sz w:val="28"/>
                <w:szCs w:val="28"/>
              </w:rPr>
              <w:t>ОКТМО 24623452</w:t>
            </w:r>
            <w:r w:rsidRPr="008803F8">
              <w:rPr>
                <w:rFonts w:ascii="Times New Roman" w:hAnsi="Times New Roman" w:cs="Times New Roman"/>
                <w:color w:val="000000"/>
                <w:sz w:val="28"/>
                <w:szCs w:val="28"/>
              </w:rPr>
              <w:t>.</w:t>
            </w:r>
          </w:p>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color w:val="000000"/>
                <w:sz w:val="28"/>
                <w:szCs w:val="28"/>
              </w:rPr>
              <w:t>Порядок возврата задатка: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EB2D92" w:rsidRPr="008803F8" w:rsidTr="001F17B1">
        <w:trPr>
          <w:trHeight w:val="543"/>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Дата, время и место начала приема заявок: </w:t>
            </w:r>
            <w:r w:rsidRPr="008803F8">
              <w:rPr>
                <w:rFonts w:ascii="Times New Roman" w:hAnsi="Times New Roman" w:cs="Times New Roman"/>
                <w:b/>
                <w:i/>
                <w:sz w:val="28"/>
                <w:szCs w:val="28"/>
              </w:rPr>
              <w:t>12.09.2017,  с 09-00 ч</w:t>
            </w:r>
            <w:r w:rsidRPr="008803F8">
              <w:rPr>
                <w:rFonts w:ascii="Times New Roman" w:hAnsi="Times New Roman" w:cs="Times New Roman"/>
                <w:b/>
                <w:sz w:val="28"/>
                <w:szCs w:val="28"/>
              </w:rPr>
              <w:t xml:space="preserve">., </w:t>
            </w:r>
            <w:smartTag w:uri="urn:schemas-microsoft-com:office:smarttags" w:element="metricconverter">
              <w:smartTagPr>
                <w:attr w:name="ProductID" w:val="155250, г"/>
              </w:smartTagPr>
              <w:r w:rsidRPr="008803F8">
                <w:rPr>
                  <w:rFonts w:ascii="Times New Roman" w:hAnsi="Times New Roman" w:cs="Times New Roman"/>
                  <w:b/>
                  <w:sz w:val="28"/>
                  <w:szCs w:val="28"/>
                </w:rPr>
                <w:t>155250, г</w:t>
              </w:r>
            </w:smartTag>
            <w:r w:rsidRPr="008803F8">
              <w:rPr>
                <w:rFonts w:ascii="Times New Roman" w:hAnsi="Times New Roman" w:cs="Times New Roman"/>
                <w:b/>
                <w:sz w:val="28"/>
                <w:szCs w:val="28"/>
              </w:rPr>
              <w:t>. Родники, ул. Советская, д.8 каб.9, тел. (49336) 2-16-57. Контактное лицо: Белянина Лариса Владимировна.</w:t>
            </w:r>
          </w:p>
        </w:tc>
      </w:tr>
      <w:tr w:rsidR="00EB2D92" w:rsidRPr="008803F8" w:rsidTr="001F17B1">
        <w:trPr>
          <w:trHeight w:val="257"/>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Порядок приема заявок: Заявки принимаются </w:t>
            </w:r>
            <w:r w:rsidRPr="008803F8">
              <w:rPr>
                <w:rFonts w:ascii="Times New Roman" w:hAnsi="Times New Roman" w:cs="Times New Roman"/>
                <w:b/>
                <w:i/>
                <w:sz w:val="28"/>
                <w:szCs w:val="28"/>
              </w:rPr>
              <w:t>с 12.09.2017</w:t>
            </w:r>
            <w:r w:rsidRPr="008803F8">
              <w:rPr>
                <w:rFonts w:ascii="Times New Roman" w:hAnsi="Times New Roman" w:cs="Times New Roman"/>
                <w:b/>
                <w:sz w:val="28"/>
                <w:szCs w:val="28"/>
              </w:rPr>
              <w:t xml:space="preserve"> в рабочие дни, </w:t>
            </w:r>
            <w:r w:rsidRPr="008803F8">
              <w:rPr>
                <w:rFonts w:ascii="Times New Roman" w:hAnsi="Times New Roman" w:cs="Times New Roman"/>
                <w:b/>
                <w:sz w:val="28"/>
                <w:szCs w:val="28"/>
              </w:rPr>
              <w:lastRenderedPageBreak/>
              <w:t xml:space="preserve">перерыв на обед с 12-00 до 13-00 (кроме субботы, воскресенья и праздничных дней) </w:t>
            </w:r>
            <w:r w:rsidRPr="008803F8">
              <w:rPr>
                <w:rFonts w:ascii="Times New Roman" w:hAnsi="Times New Roman" w:cs="Times New Roman"/>
                <w:b/>
                <w:i/>
                <w:sz w:val="28"/>
                <w:szCs w:val="28"/>
              </w:rPr>
              <w:t>с 09-00ч. до 16-00ч.</w:t>
            </w:r>
            <w:r w:rsidRPr="008803F8">
              <w:rPr>
                <w:rFonts w:ascii="Times New Roman" w:hAnsi="Times New Roman" w:cs="Times New Roman"/>
                <w:b/>
                <w:sz w:val="28"/>
                <w:szCs w:val="28"/>
              </w:rPr>
              <w:t xml:space="preserve"> по московскому времени </w:t>
            </w:r>
            <w:r w:rsidRPr="008803F8">
              <w:rPr>
                <w:rFonts w:ascii="Times New Roman" w:hAnsi="Times New Roman" w:cs="Times New Roman"/>
                <w:b/>
                <w:i/>
                <w:sz w:val="28"/>
                <w:szCs w:val="28"/>
              </w:rPr>
              <w:t xml:space="preserve">по 06.10.2017  </w:t>
            </w:r>
            <w:r w:rsidRPr="008803F8">
              <w:rPr>
                <w:rFonts w:ascii="Times New Roman" w:hAnsi="Times New Roman" w:cs="Times New Roman"/>
                <w:b/>
                <w:sz w:val="28"/>
                <w:szCs w:val="28"/>
              </w:rPr>
              <w:t xml:space="preserve">включительно </w:t>
            </w:r>
            <w:r w:rsidRPr="008803F8">
              <w:rPr>
                <w:rFonts w:ascii="Times New Roman" w:hAnsi="Times New Roman" w:cs="Times New Roman"/>
                <w:b/>
                <w:i/>
                <w:color w:val="FF0000"/>
                <w:sz w:val="28"/>
                <w:szCs w:val="28"/>
              </w:rPr>
              <w:t xml:space="preserve"> </w:t>
            </w:r>
            <w:r w:rsidRPr="008803F8">
              <w:rPr>
                <w:rFonts w:ascii="Times New Roman" w:hAnsi="Times New Roman" w:cs="Times New Roman"/>
                <w:b/>
                <w:sz w:val="28"/>
                <w:szCs w:val="28"/>
              </w:rPr>
              <w:t>по адресу: г. Родники, ул. Советская, д.8 каб.9.</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один заявитель вправе подать только одну заявку на участие в аукционе;</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прием документов прекращается не ранее чем за пять дней до дня проведения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 копии документов, удостоверяющих личность заявителя (для граждан);</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 документы, подтверждающие внесение задатка;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EB2D92" w:rsidRPr="008803F8" w:rsidTr="001F17B1">
        <w:trPr>
          <w:trHeight w:val="144"/>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Дата, время и место окончания приема заявок: </w:t>
            </w:r>
            <w:r w:rsidRPr="008803F8">
              <w:rPr>
                <w:rFonts w:ascii="Times New Roman" w:hAnsi="Times New Roman" w:cs="Times New Roman"/>
                <w:b/>
                <w:i/>
                <w:sz w:val="28"/>
                <w:szCs w:val="28"/>
              </w:rPr>
              <w:t xml:space="preserve">16-00 час. 06.10.2017, </w:t>
            </w:r>
            <w:smartTag w:uri="urn:schemas-microsoft-com:office:smarttags" w:element="metricconverter">
              <w:smartTagPr>
                <w:attr w:name="ProductID" w:val="155250, г"/>
              </w:smartTagPr>
              <w:r w:rsidRPr="008803F8">
                <w:rPr>
                  <w:rFonts w:ascii="Times New Roman" w:hAnsi="Times New Roman" w:cs="Times New Roman"/>
                  <w:b/>
                  <w:sz w:val="28"/>
                  <w:szCs w:val="28"/>
                </w:rPr>
                <w:t>155250, г</w:t>
              </w:r>
            </w:smartTag>
            <w:r w:rsidRPr="008803F8">
              <w:rPr>
                <w:rFonts w:ascii="Times New Roman" w:hAnsi="Times New Roman" w:cs="Times New Roman"/>
                <w:b/>
                <w:sz w:val="28"/>
                <w:szCs w:val="28"/>
              </w:rPr>
              <w:t>. Родники, ул. Советская, д.8 каб. 9, тел. (49336) 2-16-57. Контактное лицо: Белянина Лариса Владимировна</w:t>
            </w:r>
          </w:p>
        </w:tc>
      </w:tr>
      <w:tr w:rsidR="00EB2D92" w:rsidRPr="008803F8" w:rsidTr="001F17B1">
        <w:trPr>
          <w:trHeight w:val="144"/>
        </w:trPr>
        <w:tc>
          <w:tcPr>
            <w:tcW w:w="10348" w:type="dxa"/>
            <w:tcBorders>
              <w:bottom w:val="single" w:sz="4"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Дата, время и порядок осмотра земельного участка на местности: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EB2D92" w:rsidRPr="008803F8" w:rsidTr="001F17B1">
        <w:trPr>
          <w:trHeight w:val="144"/>
        </w:trPr>
        <w:tc>
          <w:tcPr>
            <w:tcW w:w="10348" w:type="dxa"/>
            <w:tcBorders>
              <w:bottom w:val="single" w:sz="4"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Место, дата, время и порядок определения участников аукциона:</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09-30 час. 09.10.2017</w:t>
            </w:r>
            <w:r w:rsidRPr="008803F8">
              <w:rPr>
                <w:rFonts w:ascii="Times New Roman" w:hAnsi="Times New Roman" w:cs="Times New Roman"/>
                <w:b/>
                <w:sz w:val="28"/>
                <w:szCs w:val="28"/>
              </w:rPr>
              <w:t>, по адресу: г. Родники, ул. Советская, д. 8, каб. 9.</w:t>
            </w:r>
          </w:p>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z w:val="28"/>
                <w:szCs w:val="28"/>
              </w:rPr>
              <w:t>Организатор аукциона ведет протокол</w:t>
            </w:r>
            <w:r w:rsidRPr="008803F8">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8803F8">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EB2D92" w:rsidRPr="008803F8" w:rsidTr="001F17B1">
        <w:trPr>
          <w:trHeight w:val="144"/>
        </w:trPr>
        <w:tc>
          <w:tcPr>
            <w:tcW w:w="10348" w:type="dxa"/>
            <w:tcBorders>
              <w:bottom w:val="single" w:sz="4"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Претендент не допускается к участию в аукционе по следующим основаниям:</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EB2D92" w:rsidRPr="008803F8" w:rsidTr="001F17B1">
        <w:trPr>
          <w:trHeight w:val="144"/>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Время, дата и место проведения аукциона: </w:t>
            </w:r>
            <w:r w:rsidRPr="008803F8">
              <w:rPr>
                <w:rFonts w:ascii="Times New Roman" w:hAnsi="Times New Roman" w:cs="Times New Roman"/>
                <w:b/>
                <w:i/>
                <w:sz w:val="28"/>
                <w:szCs w:val="28"/>
              </w:rPr>
              <w:t xml:space="preserve">09-30 часов 12.10.2017,  </w:t>
            </w:r>
            <w:r w:rsidRPr="008803F8">
              <w:rPr>
                <w:rFonts w:ascii="Times New Roman" w:hAnsi="Times New Roman" w:cs="Times New Roman"/>
                <w:b/>
                <w:sz w:val="28"/>
                <w:szCs w:val="28"/>
              </w:rPr>
              <w:t>по адресу: Ивановская область,    г. Родники, ул. Советская, д.8, каб.15</w:t>
            </w:r>
          </w:p>
        </w:tc>
      </w:tr>
      <w:tr w:rsidR="00EB2D92" w:rsidRPr="008803F8" w:rsidTr="001F17B1">
        <w:trPr>
          <w:trHeight w:val="144"/>
        </w:trPr>
        <w:tc>
          <w:tcPr>
            <w:tcW w:w="10348" w:type="dxa"/>
            <w:tcBorders>
              <w:bottom w:val="single" w:sz="4"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Порядок проведения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lastRenderedPageBreak/>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EB2D92" w:rsidRPr="008803F8" w:rsidTr="001F17B1">
        <w:trPr>
          <w:trHeight w:val="144"/>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Порядок определения победителей аукциона: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bCs/>
                <w:sz w:val="28"/>
                <w:szCs w:val="28"/>
              </w:rPr>
              <w:t xml:space="preserve">     Победителем аукциона признается участник аукциона, предложивший наибольшую цену за земельный участок.</w:t>
            </w:r>
            <w:r w:rsidRPr="008803F8">
              <w:rPr>
                <w:rFonts w:ascii="Times New Roman" w:hAnsi="Times New Roman" w:cs="Times New Roman"/>
                <w:b/>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EB2D92" w:rsidRPr="008803F8" w:rsidTr="001F17B1">
        <w:trPr>
          <w:trHeight w:val="250"/>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Дата и место подведения итогов: </w:t>
            </w:r>
            <w:r w:rsidRPr="008803F8">
              <w:rPr>
                <w:rFonts w:ascii="Times New Roman" w:hAnsi="Times New Roman" w:cs="Times New Roman"/>
                <w:b/>
                <w:i/>
                <w:sz w:val="28"/>
                <w:szCs w:val="28"/>
              </w:rPr>
              <w:t>12.10.2017,</w:t>
            </w:r>
            <w:r w:rsidRPr="008803F8">
              <w:rPr>
                <w:rFonts w:ascii="Times New Roman" w:hAnsi="Times New Roman" w:cs="Times New Roman"/>
                <w:b/>
                <w:color w:val="FF0000"/>
                <w:sz w:val="28"/>
                <w:szCs w:val="28"/>
              </w:rPr>
              <w:t xml:space="preserve"> </w:t>
            </w:r>
            <w:r w:rsidRPr="008803F8">
              <w:rPr>
                <w:rFonts w:ascii="Times New Roman" w:hAnsi="Times New Roman" w:cs="Times New Roman"/>
                <w:b/>
                <w:sz w:val="28"/>
                <w:szCs w:val="28"/>
              </w:rPr>
              <w:t>по адресу: г. Родники, ул. Советская, д.8, каб.15</w:t>
            </w:r>
          </w:p>
        </w:tc>
      </w:tr>
      <w:tr w:rsidR="00EB2D92" w:rsidRPr="008803F8" w:rsidTr="001F17B1">
        <w:trPr>
          <w:trHeight w:val="144"/>
        </w:trPr>
        <w:tc>
          <w:tcPr>
            <w:tcW w:w="10348"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z w:val="28"/>
                <w:szCs w:val="28"/>
              </w:rPr>
              <w:lastRenderedPageBreak/>
              <w:t xml:space="preserve">Срок подписания договора купли-продажи земельного участка: </w:t>
            </w:r>
            <w:r w:rsidRPr="008803F8">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EB2D92" w:rsidRPr="008803F8" w:rsidTr="001F17B1">
        <w:trPr>
          <w:trHeight w:val="144"/>
        </w:trPr>
        <w:tc>
          <w:tcPr>
            <w:tcW w:w="1034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Аукцион признан несостоявшимся:</w:t>
            </w:r>
          </w:p>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sz w:val="28"/>
                <w:szCs w:val="28"/>
              </w:rPr>
              <w:t>- в</w:t>
            </w:r>
            <w:r w:rsidRPr="008803F8">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EB2D92" w:rsidRPr="008803F8" w:rsidTr="001F17B1">
        <w:trPr>
          <w:trHeight w:val="1549"/>
        </w:trPr>
        <w:tc>
          <w:tcPr>
            <w:tcW w:w="1034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Срок принятия решения об отказе в проведении аукциона: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Форма № 1</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ЗАЯВКА НА УЧАСТИЕ В АУКЦИОНЕ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«___»___________ 20____ г. </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От  ________________________________________________________________________,</w:t>
      </w:r>
    </w:p>
    <w:p w:rsidR="00EB2D92" w:rsidRPr="008803F8" w:rsidRDefault="00EB2D92" w:rsidP="00EB2D92">
      <w:pPr>
        <w:jc w:val="both"/>
        <w:rPr>
          <w:rFonts w:ascii="Times New Roman" w:hAnsi="Times New Roman" w:cs="Times New Roman"/>
          <w:i/>
          <w:sz w:val="28"/>
          <w:szCs w:val="28"/>
        </w:rPr>
      </w:pPr>
      <w:r w:rsidRPr="008803F8">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________________________________________________________________________</w:t>
      </w:r>
    </w:p>
    <w:p w:rsidR="00EB2D92" w:rsidRPr="008803F8" w:rsidRDefault="00EB2D92" w:rsidP="00EB2D92">
      <w:pPr>
        <w:jc w:val="both"/>
        <w:rPr>
          <w:rFonts w:ascii="Times New Roman" w:hAnsi="Times New Roman" w:cs="Times New Roman"/>
          <w:i/>
          <w:sz w:val="28"/>
          <w:szCs w:val="28"/>
        </w:rPr>
      </w:pPr>
      <w:r w:rsidRPr="008803F8">
        <w:rPr>
          <w:rFonts w:ascii="Times New Roman" w:hAnsi="Times New Roman" w:cs="Times New Roman"/>
          <w:i/>
          <w:sz w:val="28"/>
          <w:szCs w:val="28"/>
        </w:rPr>
        <w:t>(Юридический адрес, реквизиты юридического лица)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________________________________________________________________________</w:t>
      </w:r>
    </w:p>
    <w:p w:rsidR="00EB2D92" w:rsidRPr="008803F8" w:rsidRDefault="00EB2D92" w:rsidP="00EB2D92">
      <w:pPr>
        <w:jc w:val="both"/>
        <w:rPr>
          <w:rFonts w:ascii="Times New Roman" w:hAnsi="Times New Roman" w:cs="Times New Roman"/>
          <w:i/>
          <w:sz w:val="28"/>
          <w:szCs w:val="28"/>
        </w:rPr>
      </w:pPr>
      <w:r w:rsidRPr="008803F8">
        <w:rPr>
          <w:rFonts w:ascii="Times New Roman" w:hAnsi="Times New Roman" w:cs="Times New Roman"/>
          <w:i/>
          <w:sz w:val="28"/>
          <w:szCs w:val="28"/>
        </w:rPr>
        <w:t>(Адрес проживания, паспорт (серия, номер, кем и когда выдан) – для физического лица)</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именуемый далее Претендент,</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лице ________________________________________________________________________, </w:t>
      </w:r>
    </w:p>
    <w:p w:rsidR="00EB2D92" w:rsidRPr="008803F8" w:rsidRDefault="00EB2D92" w:rsidP="00EB2D92">
      <w:pPr>
        <w:jc w:val="both"/>
        <w:rPr>
          <w:rFonts w:ascii="Times New Roman" w:hAnsi="Times New Roman" w:cs="Times New Roman"/>
          <w:i/>
          <w:sz w:val="28"/>
          <w:szCs w:val="28"/>
        </w:rPr>
      </w:pPr>
      <w:r w:rsidRPr="008803F8">
        <w:rPr>
          <w:rFonts w:ascii="Times New Roman" w:hAnsi="Times New Roman" w:cs="Times New Roman"/>
          <w:i/>
          <w:sz w:val="28"/>
          <w:szCs w:val="28"/>
        </w:rPr>
        <w:t>(фамилия, имя, отчество, должность)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действующего на основании __________________________________________________________,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принимая решение об участии в аукционе по продаже находящегося в государственной  собственности земельного участка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Вичугский проезд, обязуюсь: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Адрес и банковские реквизиты Претендента: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________________________________________________________________________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Подпись Претендента (его полномочного представителя)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М.П. «____» ___________ 201__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Заявка принята Продавцом: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час. ____ мин.____ « ____»___________ 201__ за № 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Подпись уполномоченного лица Продавца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w:t>
      </w:r>
    </w:p>
    <w:p w:rsidR="00EB2D92" w:rsidRDefault="00EB2D92" w:rsidP="00EB2D92">
      <w:pPr>
        <w:jc w:val="right"/>
        <w:rPr>
          <w:rFonts w:ascii="Times New Roman" w:hAnsi="Times New Roman" w:cs="Times New Roman"/>
          <w:sz w:val="28"/>
          <w:szCs w:val="28"/>
        </w:rPr>
      </w:pPr>
    </w:p>
    <w:p w:rsidR="00EB2D92" w:rsidRDefault="00EB2D92" w:rsidP="00EB2D92">
      <w:pPr>
        <w:jc w:val="right"/>
        <w:rPr>
          <w:rFonts w:ascii="Times New Roman" w:hAnsi="Times New Roman" w:cs="Times New Roman"/>
          <w:sz w:val="28"/>
          <w:szCs w:val="28"/>
        </w:rPr>
      </w:pPr>
    </w:p>
    <w:p w:rsidR="00EB2D92" w:rsidRDefault="00EB2D92" w:rsidP="00EB2D92">
      <w:pPr>
        <w:jc w:val="right"/>
        <w:rPr>
          <w:rFonts w:ascii="Times New Roman" w:hAnsi="Times New Roman" w:cs="Times New Roman"/>
          <w:sz w:val="28"/>
          <w:szCs w:val="28"/>
        </w:rPr>
      </w:pPr>
    </w:p>
    <w:p w:rsidR="00EB2D92" w:rsidRDefault="00EB2D92"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Форма № 2</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Д О Г О В О Р</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купли-продажи находящегося в государственной собственности земельного участка</w:t>
      </w:r>
    </w:p>
    <w:p w:rsidR="00EB2D92" w:rsidRPr="008803F8" w:rsidRDefault="00EB2D92" w:rsidP="00EB2D92">
      <w:pPr>
        <w:jc w:val="right"/>
        <w:rPr>
          <w:rFonts w:ascii="Times New Roman" w:hAnsi="Times New Roman" w:cs="Times New Roman"/>
          <w:bCs/>
          <w:sz w:val="28"/>
          <w:szCs w:val="28"/>
        </w:rPr>
      </w:pPr>
      <w:r w:rsidRPr="008803F8">
        <w:rPr>
          <w:rFonts w:ascii="Times New Roman" w:hAnsi="Times New Roman" w:cs="Times New Roman"/>
          <w:bCs/>
          <w:sz w:val="28"/>
          <w:szCs w:val="28"/>
        </w:rPr>
        <w:t>г. Родники</w:t>
      </w:r>
      <w:r>
        <w:rPr>
          <w:rFonts w:ascii="Times New Roman" w:hAnsi="Times New Roman" w:cs="Times New Roman"/>
          <w:bCs/>
          <w:sz w:val="28"/>
          <w:szCs w:val="28"/>
        </w:rPr>
        <w:t xml:space="preserve"> </w:t>
      </w:r>
      <w:r w:rsidRPr="008803F8">
        <w:rPr>
          <w:rFonts w:ascii="Times New Roman" w:hAnsi="Times New Roman" w:cs="Times New Roman"/>
          <w:bCs/>
          <w:sz w:val="28"/>
          <w:szCs w:val="28"/>
        </w:rPr>
        <w:t>Ивановской области</w:t>
      </w:r>
      <w:r w:rsidRPr="008803F8">
        <w:rPr>
          <w:rFonts w:ascii="Times New Roman" w:hAnsi="Times New Roman" w:cs="Times New Roman"/>
          <w:bCs/>
          <w:sz w:val="28"/>
          <w:szCs w:val="28"/>
        </w:rPr>
        <w:tab/>
      </w:r>
      <w:r w:rsidRPr="008803F8">
        <w:rPr>
          <w:rFonts w:ascii="Times New Roman" w:hAnsi="Times New Roman" w:cs="Times New Roman"/>
          <w:bCs/>
          <w:sz w:val="28"/>
          <w:szCs w:val="28"/>
        </w:rPr>
        <w:tab/>
      </w:r>
      <w:r w:rsidRPr="008803F8">
        <w:rPr>
          <w:rFonts w:ascii="Times New Roman" w:hAnsi="Times New Roman" w:cs="Times New Roman"/>
          <w:bCs/>
          <w:sz w:val="28"/>
          <w:szCs w:val="28"/>
        </w:rPr>
        <w:tab/>
      </w:r>
      <w:r w:rsidRPr="008803F8">
        <w:rPr>
          <w:rFonts w:ascii="Times New Roman" w:hAnsi="Times New Roman" w:cs="Times New Roman"/>
          <w:bCs/>
          <w:sz w:val="28"/>
          <w:szCs w:val="28"/>
        </w:rPr>
        <w:tab/>
      </w:r>
      <w:r w:rsidRPr="008803F8">
        <w:rPr>
          <w:rFonts w:ascii="Times New Roman" w:hAnsi="Times New Roman" w:cs="Times New Roman"/>
          <w:bCs/>
          <w:sz w:val="28"/>
          <w:szCs w:val="28"/>
        </w:rPr>
        <w:tab/>
      </w:r>
      <w:r w:rsidRPr="008803F8">
        <w:rPr>
          <w:rFonts w:ascii="Times New Roman" w:hAnsi="Times New Roman" w:cs="Times New Roman"/>
          <w:bCs/>
          <w:sz w:val="28"/>
          <w:szCs w:val="28"/>
        </w:rPr>
        <w:tab/>
        <w:t xml:space="preserve">                       </w:t>
      </w:r>
      <w:r w:rsidRPr="008803F8">
        <w:rPr>
          <w:rFonts w:ascii="Times New Roman" w:hAnsi="Times New Roman" w:cs="Times New Roman"/>
          <w:bCs/>
          <w:sz w:val="28"/>
          <w:szCs w:val="28"/>
        </w:rPr>
        <w:tab/>
      </w:r>
      <w:r w:rsidRPr="008803F8">
        <w:rPr>
          <w:rFonts w:ascii="Times New Roman" w:hAnsi="Times New Roman" w:cs="Times New Roman"/>
          <w:bCs/>
          <w:sz w:val="28"/>
          <w:szCs w:val="28"/>
        </w:rPr>
        <w:tab/>
        <w:t>«___» ________ 2017г.</w:t>
      </w:r>
    </w:p>
    <w:p w:rsidR="00EB2D92" w:rsidRPr="006E69B3"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На основании</w:t>
      </w:r>
      <w:r w:rsidRPr="008803F8">
        <w:rPr>
          <w:rFonts w:ascii="Times New Roman" w:hAnsi="Times New Roman" w:cs="Times New Roman"/>
          <w:bCs/>
          <w:i/>
          <w:iCs/>
          <w:sz w:val="28"/>
          <w:szCs w:val="28"/>
        </w:rPr>
        <w:t xml:space="preserve"> </w:t>
      </w:r>
      <w:r w:rsidRPr="008803F8">
        <w:rPr>
          <w:rFonts w:ascii="Times New Roman" w:hAnsi="Times New Roman" w:cs="Times New Roman"/>
          <w:color w:val="000000"/>
          <w:sz w:val="28"/>
          <w:szCs w:val="28"/>
        </w:rPr>
        <w:t xml:space="preserve">протокола о результатах аукциона </w:t>
      </w:r>
      <w:r w:rsidRPr="008803F8">
        <w:rPr>
          <w:rFonts w:ascii="Times New Roman" w:hAnsi="Times New Roman" w:cs="Times New Roman"/>
          <w:sz w:val="28"/>
          <w:szCs w:val="28"/>
        </w:rPr>
        <w:t xml:space="preserve"> от ___.___.2017г.,</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8803F8">
        <w:rPr>
          <w:rFonts w:ascii="Times New Roman" w:hAnsi="Times New Roman" w:cs="Times New Roman"/>
          <w:sz w:val="28"/>
          <w:szCs w:val="28"/>
          <w:lang w:val="en-US"/>
        </w:rPr>
        <w:t>RU</w:t>
      </w:r>
      <w:r w:rsidRPr="008803F8">
        <w:rPr>
          <w:rFonts w:ascii="Times New Roman" w:hAnsi="Times New Roman" w:cs="Times New Roman"/>
          <w:sz w:val="28"/>
          <w:szCs w:val="28"/>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8803F8">
        <w:rPr>
          <w:rFonts w:ascii="Times New Roman" w:hAnsi="Times New Roman" w:cs="Times New Roman"/>
          <w:bCs/>
          <w:iCs/>
          <w:sz w:val="28"/>
          <w:szCs w:val="28"/>
        </w:rPr>
        <w:t xml:space="preserve"> Беляниной Ларисы Владимировны</w:t>
      </w:r>
      <w:r w:rsidRPr="008803F8">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1. ПРЕДМЕТ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37:15:030210:525, площадью 24 кв.м., с разрешенным использованием «объекты гаражного назначения», расположенного на землях категории «Земли населенных пунктов», по адресу: Ивановская область, Родниковский район, с. Пригородное , Вичугский проезд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w:t>
      </w:r>
    </w:p>
    <w:p w:rsidR="00EB2D92" w:rsidRDefault="00EB2D92" w:rsidP="00EB2D92">
      <w:pPr>
        <w:jc w:val="center"/>
        <w:rPr>
          <w:rFonts w:ascii="Times New Roman" w:hAnsi="Times New Roman" w:cs="Times New Roman"/>
          <w:sz w:val="28"/>
          <w:szCs w:val="28"/>
        </w:rPr>
      </w:pPr>
    </w:p>
    <w:p w:rsidR="00EB2D92" w:rsidRDefault="00EB2D92" w:rsidP="00EB2D92">
      <w:pPr>
        <w:jc w:val="center"/>
        <w:rPr>
          <w:rFonts w:ascii="Times New Roman" w:hAnsi="Times New Roman" w:cs="Times New Roman"/>
          <w:sz w:val="28"/>
          <w:szCs w:val="28"/>
        </w:rPr>
      </w:pPr>
    </w:p>
    <w:p w:rsidR="00EB2D92" w:rsidRDefault="00EB2D92" w:rsidP="00EB2D92">
      <w:pPr>
        <w:jc w:val="center"/>
        <w:rPr>
          <w:rFonts w:ascii="Times New Roman" w:hAnsi="Times New Roman" w:cs="Times New Roman"/>
          <w:sz w:val="28"/>
          <w:szCs w:val="28"/>
        </w:rPr>
      </w:pPr>
    </w:p>
    <w:p w:rsidR="00EB2D92"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lastRenderedPageBreak/>
        <w:t>2. ПЛАТА ПО ДОГОВОРУ</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3. ПОРЯДОК РАСЧЕТА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3.2. Денежные средства в сумме 3112 (три тысячи сто двенадцать) рублей 32 копейки, оплаченные Покупателем Продавцу в качестве задатка на участие в аукционе засчитываются в счет оплаты Участка по настоящему договору.</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3.3. Расчет между сторонами произведен полностью до подписания договора.</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4. ПЕРЕДАЧА ЗЕМЕЛЬНОГО УЧАСТКА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8803F8">
        <w:rPr>
          <w:rFonts w:ascii="Times New Roman" w:hAnsi="Times New Roman" w:cs="Times New Roman"/>
          <w:bCs/>
          <w:color w:val="000000"/>
          <w:spacing w:val="2"/>
          <w:sz w:val="28"/>
          <w:szCs w:val="28"/>
        </w:rPr>
        <w:t xml:space="preserve">в </w:t>
      </w:r>
      <w:r w:rsidRPr="008803F8">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8803F8">
        <w:rPr>
          <w:rFonts w:ascii="Times New Roman" w:hAnsi="Times New Roman" w:cs="Times New Roman"/>
          <w:sz w:val="28"/>
          <w:szCs w:val="28"/>
        </w:rPr>
        <w:t>.</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5. ПРАВА И ОБЯЗАННОСТИ СТОРОН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5.1. Продавец обязуется: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5.2. Покупатель обязуется: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5.2.1. Оплатить цену выкупа Участка в сроки и в порядке, установленном разделом 3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6.ОТВЕТСТВЕННОСТЬ СТРОН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7. ПЕРХОД ПРАВА СОБСТВЕННОСТИ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8803F8">
        <w:rPr>
          <w:rFonts w:ascii="Times New Roman" w:hAnsi="Times New Roman" w:cs="Times New Roman"/>
          <w:bCs/>
          <w:color w:val="000000"/>
          <w:spacing w:val="2"/>
          <w:sz w:val="28"/>
          <w:szCs w:val="28"/>
        </w:rPr>
        <w:t xml:space="preserve">в </w:t>
      </w:r>
      <w:r w:rsidRPr="008803F8">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8. СРОК ДЕЙСТВИЯ ДОГОВОРА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9. РАЗРЕШЕНИЕ СПОРОВ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EB2D92" w:rsidRDefault="00EB2D92" w:rsidP="00EB2D92">
      <w:pPr>
        <w:jc w:val="center"/>
        <w:rPr>
          <w:rFonts w:ascii="Times New Roman" w:hAnsi="Times New Roman" w:cs="Times New Roman"/>
          <w:sz w:val="28"/>
          <w:szCs w:val="28"/>
        </w:rPr>
      </w:pP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lastRenderedPageBreak/>
        <w:t>10.ОСОБЫЕ УСЛОВИЯ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10.1. Изменение указанного в пункте 1.1. Договора, целевого назначения земель допускается в порядке, предусмотренном законодательством РФ.</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10.3. Договор составлен в трех экземплярах, имеющих одинаковую юридическую силу.</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Первый экземпляр находится у Продавца,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Второй экземпляр находится у Покупателя,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11. ЮРИДИЧЕСКИЕ АДРЕСА И РЕКВИЗИТЫ СТОРОН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Продавец: </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8803F8">
        <w:rPr>
          <w:rFonts w:ascii="Times New Roman" w:hAnsi="Times New Roman" w:cs="Times New Roman"/>
          <w:sz w:val="28"/>
          <w:szCs w:val="28"/>
          <w:lang w:val="en-US"/>
        </w:rPr>
        <w:t>RU</w:t>
      </w:r>
      <w:r w:rsidRPr="008803F8">
        <w:rPr>
          <w:rFonts w:ascii="Times New Roman" w:hAnsi="Times New Roman" w:cs="Times New Roman"/>
          <w:sz w:val="28"/>
          <w:szCs w:val="28"/>
        </w:rPr>
        <w:t>375 210002010001.</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Покупатель: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_______________________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12. ПОДПИСИ СТОРОН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ПРОДАВЕЦ: _________________________________________________</w:t>
      </w:r>
      <w:r>
        <w:rPr>
          <w:rFonts w:ascii="Times New Roman" w:hAnsi="Times New Roman" w:cs="Times New Roman"/>
          <w:sz w:val="28"/>
          <w:szCs w:val="28"/>
        </w:rPr>
        <w:t>_______________________</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ПОКУПАТЕЛЬ: ____________________________________________________________________</w:t>
      </w:r>
      <w:r>
        <w:rPr>
          <w:rFonts w:ascii="Times New Roman" w:hAnsi="Times New Roman" w:cs="Times New Roman"/>
          <w:sz w:val="28"/>
          <w:szCs w:val="28"/>
        </w:rPr>
        <w:t>____</w:t>
      </w:r>
    </w:p>
    <w:p w:rsidR="00EB2D92" w:rsidRPr="008803F8" w:rsidRDefault="00EB2D92" w:rsidP="00EB2D92">
      <w:pPr>
        <w:jc w:val="both"/>
        <w:rPr>
          <w:rFonts w:ascii="Times New Roman" w:hAnsi="Times New Roman" w:cs="Times New Roman"/>
          <w:bCs/>
          <w:sz w:val="28"/>
          <w:szCs w:val="28"/>
        </w:rPr>
      </w:pPr>
    </w:p>
    <w:p w:rsidR="00EB2D92" w:rsidRDefault="00EB2D92" w:rsidP="00EB2D92">
      <w:pPr>
        <w:jc w:val="center"/>
        <w:rPr>
          <w:rFonts w:ascii="Times New Roman" w:hAnsi="Times New Roman" w:cs="Times New Roman"/>
          <w:bCs/>
          <w:sz w:val="28"/>
          <w:szCs w:val="28"/>
        </w:rPr>
      </w:pPr>
    </w:p>
    <w:p w:rsidR="00EB2D92" w:rsidRPr="008803F8" w:rsidRDefault="00EB2D92" w:rsidP="00EB2D92">
      <w:pPr>
        <w:jc w:val="center"/>
        <w:rPr>
          <w:rFonts w:ascii="Times New Roman" w:hAnsi="Times New Roman" w:cs="Times New Roman"/>
          <w:bCs/>
          <w:sz w:val="28"/>
          <w:szCs w:val="28"/>
        </w:rPr>
      </w:pPr>
      <w:r w:rsidRPr="008803F8">
        <w:rPr>
          <w:rFonts w:ascii="Times New Roman" w:hAnsi="Times New Roman" w:cs="Times New Roman"/>
          <w:bCs/>
          <w:sz w:val="28"/>
          <w:szCs w:val="28"/>
        </w:rPr>
        <w:lastRenderedPageBreak/>
        <w:t>АКТ</w:t>
      </w:r>
    </w:p>
    <w:p w:rsidR="00EB2D92" w:rsidRPr="008803F8" w:rsidRDefault="00EB2D92" w:rsidP="00EB2D92">
      <w:pPr>
        <w:jc w:val="center"/>
        <w:rPr>
          <w:rFonts w:ascii="Times New Roman" w:hAnsi="Times New Roman" w:cs="Times New Roman"/>
          <w:bCs/>
          <w:sz w:val="28"/>
          <w:szCs w:val="28"/>
        </w:rPr>
      </w:pPr>
      <w:r w:rsidRPr="008803F8">
        <w:rPr>
          <w:rFonts w:ascii="Times New Roman" w:hAnsi="Times New Roman" w:cs="Times New Roman"/>
          <w:bCs/>
          <w:sz w:val="28"/>
          <w:szCs w:val="28"/>
        </w:rPr>
        <w:t>приема-передачи</w:t>
      </w:r>
    </w:p>
    <w:p w:rsidR="00EB2D92"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г. Родники                                                                                                            от</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Ивановской области</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sz w:val="28"/>
          <w:szCs w:val="28"/>
        </w:rPr>
        <w:t xml:space="preserve">Муниципальное образование «Родниковский муниципальный район», действующее на основании Устава, принятого решением Совета муниципального образования «Родниковский муниципальный район» 4 созыва от 19 мая 2010 года № 20, зарегистрированного Управлением Министерства юстиции Российской Федерации по Центральному федеральному округу 17 июня 2010 года за № </w:t>
      </w:r>
      <w:r w:rsidRPr="008803F8">
        <w:rPr>
          <w:rFonts w:ascii="Times New Roman" w:hAnsi="Times New Roman" w:cs="Times New Roman"/>
          <w:sz w:val="28"/>
          <w:szCs w:val="28"/>
          <w:lang w:val="en-US"/>
        </w:rPr>
        <w:t>RU</w:t>
      </w:r>
      <w:r w:rsidRPr="008803F8">
        <w:rPr>
          <w:rFonts w:ascii="Times New Roman" w:hAnsi="Times New Roman" w:cs="Times New Roman"/>
          <w:sz w:val="28"/>
          <w:szCs w:val="28"/>
        </w:rPr>
        <w:t>375 210002010001,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8803F8">
        <w:rPr>
          <w:rFonts w:ascii="Times New Roman" w:hAnsi="Times New Roman" w:cs="Times New Roman"/>
          <w:bCs/>
          <w:iCs/>
          <w:sz w:val="28"/>
          <w:szCs w:val="28"/>
        </w:rPr>
        <w:t xml:space="preserve"> Беляниной Ларисы Владимировны</w:t>
      </w:r>
      <w:r w:rsidRPr="008803F8">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8803F8">
        <w:rPr>
          <w:rFonts w:ascii="Times New Roman" w:hAnsi="Times New Roman" w:cs="Times New Roman"/>
          <w:bCs/>
          <w:sz w:val="28"/>
          <w:szCs w:val="28"/>
        </w:rPr>
        <w:t>, подписали настоящий акт о нижеследующем:</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8803F8">
        <w:rPr>
          <w:rFonts w:ascii="Times New Roman" w:hAnsi="Times New Roman" w:cs="Times New Roman"/>
          <w:sz w:val="28"/>
          <w:szCs w:val="28"/>
        </w:rPr>
        <w:t xml:space="preserve">37:15:030210:525, площадью 24 кв.м., с разрешенным использованием «объекты гаражного назначения», расположенный по адресу: Ивановская область,           Родниковский район, с. Пригородное, Вичугский проезд </w:t>
      </w:r>
      <w:r w:rsidRPr="008803F8">
        <w:rPr>
          <w:rFonts w:ascii="Times New Roman" w:hAnsi="Times New Roman" w:cs="Times New Roman"/>
          <w:bCs/>
          <w:sz w:val="28"/>
          <w:szCs w:val="28"/>
        </w:rPr>
        <w:t>(далее - Участок).</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lastRenderedPageBreak/>
        <w:t xml:space="preserve">5. Настоящий акт составлен в трех экземплярах, один из которых хранится в делах  </w:t>
      </w:r>
      <w:r w:rsidRPr="008803F8">
        <w:rPr>
          <w:rFonts w:ascii="Times New Roman" w:hAnsi="Times New Roman" w:cs="Times New Roman"/>
          <w:sz w:val="28"/>
          <w:szCs w:val="28"/>
        </w:rPr>
        <w:t>Управления Федеральной службы государственной регистрации, кадастра и картографии</w:t>
      </w:r>
      <w:r w:rsidRPr="008803F8">
        <w:rPr>
          <w:rFonts w:ascii="Times New Roman" w:hAnsi="Times New Roman" w:cs="Times New Roman"/>
          <w:bCs/>
          <w:sz w:val="28"/>
          <w:szCs w:val="28"/>
        </w:rPr>
        <w:t>, по одному получают Продавец и Покупатель.</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Подписи сторон:</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 xml:space="preserve">ПРОДАВЕЦ: </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________________________________________________________________________</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ПОКУПАТЕЛЬ:</w:t>
      </w:r>
    </w:p>
    <w:p w:rsidR="00EB2D92" w:rsidRPr="008803F8" w:rsidRDefault="00EB2D92" w:rsidP="00EB2D92">
      <w:pPr>
        <w:jc w:val="both"/>
        <w:rPr>
          <w:rFonts w:ascii="Times New Roman" w:hAnsi="Times New Roman" w:cs="Times New Roman"/>
          <w:bCs/>
          <w:sz w:val="28"/>
          <w:szCs w:val="28"/>
        </w:rPr>
      </w:pPr>
      <w:r w:rsidRPr="008803F8">
        <w:rPr>
          <w:rFonts w:ascii="Times New Roman" w:hAnsi="Times New Roman" w:cs="Times New Roman"/>
          <w:bCs/>
          <w:sz w:val="28"/>
          <w:szCs w:val="28"/>
        </w:rPr>
        <w:t>________________________________________________________________________</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noProof/>
          <w:sz w:val="28"/>
          <w:szCs w:val="28"/>
        </w:rPr>
      </w:pP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noProof/>
          <w:sz w:val="28"/>
          <w:szCs w:val="28"/>
        </w:rPr>
        <w:lastRenderedPageBreak/>
        <w:drawing>
          <wp:anchor distT="0" distB="0" distL="114300" distR="114300" simplePos="0" relativeHeight="251659264"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40"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8803F8">
        <w:rPr>
          <w:rFonts w:ascii="Times New Roman" w:hAnsi="Times New Roman" w:cs="Times New Roman"/>
          <w:sz w:val="28"/>
          <w:szCs w:val="28"/>
        </w:rPr>
        <w:br w:type="textWrapping" w:clear="all"/>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Администрации</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муниципального образования «Родниковский муниципальный район»</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Ивановской области</w:t>
      </w:r>
    </w:p>
    <w:p w:rsidR="00EB2D92" w:rsidRPr="008803F8" w:rsidRDefault="001F17B1" w:rsidP="00EB2D92">
      <w:pPr>
        <w:jc w:val="center"/>
        <w:rPr>
          <w:rFonts w:ascii="Times New Roman" w:hAnsi="Times New Roman" w:cs="Times New Roman"/>
          <w:sz w:val="28"/>
          <w:szCs w:val="28"/>
        </w:rPr>
      </w:pPr>
      <w:r w:rsidRPr="008803F8">
        <w:rPr>
          <w:rFonts w:ascii="Times New Roman" w:hAnsi="Times New Roman" w:cs="Times New Roman"/>
          <w:sz w:val="28"/>
          <w:szCs w:val="28"/>
        </w:rPr>
        <w:t>О</w:t>
      </w:r>
      <w:r w:rsidR="00EB2D92" w:rsidRPr="008803F8">
        <w:rPr>
          <w:rFonts w:ascii="Times New Roman" w:hAnsi="Times New Roman" w:cs="Times New Roman"/>
          <w:sz w:val="28"/>
          <w:szCs w:val="28"/>
        </w:rPr>
        <w:t>т</w:t>
      </w:r>
      <w:r w:rsidR="007D0860">
        <w:rPr>
          <w:rFonts w:ascii="Times New Roman" w:hAnsi="Times New Roman" w:cs="Times New Roman"/>
          <w:sz w:val="28"/>
          <w:szCs w:val="28"/>
        </w:rPr>
        <w:t xml:space="preserve"> </w:t>
      </w:r>
      <w:r>
        <w:rPr>
          <w:rFonts w:ascii="Times New Roman" w:hAnsi="Times New Roman" w:cs="Times New Roman"/>
          <w:sz w:val="28"/>
          <w:szCs w:val="28"/>
        </w:rPr>
        <w:t>29.08.2017</w:t>
      </w:r>
      <w:r w:rsidR="007D0860">
        <w:rPr>
          <w:rFonts w:ascii="Times New Roman" w:hAnsi="Times New Roman" w:cs="Times New Roman"/>
          <w:sz w:val="28"/>
          <w:szCs w:val="28"/>
        </w:rPr>
        <w:t xml:space="preserve"> </w:t>
      </w:r>
      <w:r w:rsidR="00EB2D92" w:rsidRPr="008803F8">
        <w:rPr>
          <w:rFonts w:ascii="Times New Roman" w:hAnsi="Times New Roman" w:cs="Times New Roman"/>
          <w:sz w:val="28"/>
          <w:szCs w:val="28"/>
        </w:rPr>
        <w:t>№</w:t>
      </w:r>
      <w:r>
        <w:rPr>
          <w:rFonts w:ascii="Times New Roman" w:hAnsi="Times New Roman" w:cs="Times New Roman"/>
          <w:sz w:val="28"/>
          <w:szCs w:val="28"/>
        </w:rPr>
        <w:t>1210</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b/>
          <w:bCs/>
          <w:sz w:val="28"/>
          <w:szCs w:val="28"/>
        </w:rPr>
      </w:pPr>
      <w:r w:rsidRPr="008803F8">
        <w:rPr>
          <w:rFonts w:ascii="Times New Roman" w:hAnsi="Times New Roman" w:cs="Times New Roman"/>
          <w:b/>
          <w:bCs/>
          <w:sz w:val="28"/>
          <w:szCs w:val="28"/>
        </w:rPr>
        <w:t>Об отмене постановления администрации муниципального образования «Родниковский муниципальный район» от 17.07.2015 № 873 «Об утверждении Порядка оказания материальной помощи на погребение лиц, замещавших должности муниципальной службы муниципального образования "Родниковский муниципальный район"»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от 02.03.2007 № 25-ФЗ «О муниципальной службе в Российской Федерации»,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Отменить постановление администрации муниципального образования «Родниковский муниципальный район» от 17.07.2015 № 873 «Об утверждении Порядка оказания материальной помощи на погребение лиц, замещавших должности муниципальной службы муниципального образования "Родниковский муниципальный район"</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Настоящее постановление вступает в силу со дня его официального опубликования.</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Глава муниципального образования </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«Родниковский  муниципальный район»</w:t>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t xml:space="preserve">        С.В. Носов</w:t>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p>
    <w:p w:rsidR="00EB2D92" w:rsidRPr="00391A3E" w:rsidRDefault="00EB2D92" w:rsidP="00EB2D92">
      <w:pPr>
        <w:jc w:val="center"/>
        <w:rPr>
          <w:rFonts w:ascii="Times New Roman" w:hAnsi="Times New Roman" w:cs="Times New Roman"/>
          <w:sz w:val="28"/>
          <w:szCs w:val="28"/>
        </w:rPr>
      </w:pPr>
      <w:r w:rsidRPr="008803F8">
        <w:rPr>
          <w:rFonts w:ascii="Times New Roman" w:hAnsi="Times New Roman" w:cs="Times New Roman"/>
          <w:noProof/>
          <w:sz w:val="28"/>
          <w:szCs w:val="28"/>
        </w:rPr>
        <w:lastRenderedPageBreak/>
        <w:drawing>
          <wp:inline distT="0" distB="0" distL="0" distR="0">
            <wp:extent cx="647700" cy="790575"/>
            <wp:effectExtent l="19050" t="0" r="0" b="0"/>
            <wp:docPr id="4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7700" cy="790575"/>
                    </a:xfrm>
                    <a:prstGeom prst="rect">
                      <a:avLst/>
                    </a:prstGeom>
                    <a:solidFill>
                      <a:srgbClr val="FFFFFF"/>
                    </a:solid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391A3E" w:rsidRDefault="00EB2D92" w:rsidP="00EB2D92">
      <w:pPr>
        <w:jc w:val="center"/>
        <w:rPr>
          <w:rFonts w:ascii="Times New Roman" w:hAnsi="Times New Roman" w:cs="Times New Roman"/>
          <w:b/>
          <w:sz w:val="28"/>
          <w:szCs w:val="28"/>
        </w:rPr>
      </w:pPr>
      <w:r w:rsidRPr="00391A3E">
        <w:rPr>
          <w:rFonts w:ascii="Times New Roman" w:hAnsi="Times New Roman" w:cs="Times New Roman"/>
          <w:b/>
          <w:sz w:val="28"/>
          <w:szCs w:val="28"/>
        </w:rPr>
        <w:t>Администрации</w:t>
      </w:r>
    </w:p>
    <w:p w:rsidR="00EB2D92" w:rsidRPr="00391A3E" w:rsidRDefault="00EB2D92" w:rsidP="00EB2D92">
      <w:pPr>
        <w:jc w:val="center"/>
        <w:rPr>
          <w:rFonts w:ascii="Times New Roman" w:hAnsi="Times New Roman" w:cs="Times New Roman"/>
          <w:b/>
          <w:sz w:val="28"/>
          <w:szCs w:val="28"/>
        </w:rPr>
      </w:pPr>
      <w:r w:rsidRPr="00391A3E">
        <w:rPr>
          <w:rFonts w:ascii="Times New Roman" w:hAnsi="Times New Roman" w:cs="Times New Roman"/>
          <w:b/>
          <w:sz w:val="28"/>
          <w:szCs w:val="28"/>
        </w:rPr>
        <w:t>муниципального образования «Родниковский муниципальный район»</w:t>
      </w:r>
    </w:p>
    <w:p w:rsidR="00EB2D92" w:rsidRPr="00391A3E" w:rsidRDefault="00EB2D92" w:rsidP="00EB2D92">
      <w:pPr>
        <w:jc w:val="center"/>
        <w:rPr>
          <w:rFonts w:ascii="Times New Roman" w:hAnsi="Times New Roman" w:cs="Times New Roman"/>
          <w:sz w:val="28"/>
          <w:szCs w:val="28"/>
        </w:rPr>
      </w:pPr>
      <w:r w:rsidRPr="00391A3E">
        <w:rPr>
          <w:rFonts w:ascii="Times New Roman" w:hAnsi="Times New Roman" w:cs="Times New Roman"/>
          <w:b/>
          <w:sz w:val="28"/>
          <w:szCs w:val="28"/>
        </w:rPr>
        <w:t>Ивановской области</w:t>
      </w:r>
    </w:p>
    <w:p w:rsidR="00EB2D92" w:rsidRPr="008803F8" w:rsidRDefault="001F17B1" w:rsidP="00EB2D92">
      <w:pPr>
        <w:jc w:val="center"/>
        <w:rPr>
          <w:rFonts w:ascii="Times New Roman" w:hAnsi="Times New Roman" w:cs="Times New Roman"/>
          <w:b/>
          <w:sz w:val="28"/>
          <w:szCs w:val="28"/>
          <w:u w:val="single"/>
        </w:rPr>
      </w:pPr>
      <w:r w:rsidRPr="001F17B1">
        <w:rPr>
          <w:rFonts w:ascii="Times New Roman" w:hAnsi="Times New Roman" w:cs="Times New Roman"/>
          <w:sz w:val="28"/>
          <w:szCs w:val="28"/>
        </w:rPr>
        <w:t>О</w:t>
      </w:r>
      <w:r w:rsidR="00EB2D92" w:rsidRPr="001F17B1">
        <w:rPr>
          <w:rFonts w:ascii="Times New Roman" w:hAnsi="Times New Roman" w:cs="Times New Roman"/>
          <w:sz w:val="28"/>
          <w:szCs w:val="28"/>
        </w:rPr>
        <w:t>т</w:t>
      </w:r>
      <w:r w:rsidR="007D0860">
        <w:rPr>
          <w:rFonts w:ascii="Times New Roman" w:hAnsi="Times New Roman" w:cs="Times New Roman"/>
          <w:sz w:val="28"/>
          <w:szCs w:val="28"/>
        </w:rPr>
        <w:t xml:space="preserve"> </w:t>
      </w:r>
      <w:r w:rsidRPr="001F17B1">
        <w:rPr>
          <w:rFonts w:ascii="Times New Roman" w:hAnsi="Times New Roman" w:cs="Times New Roman"/>
          <w:sz w:val="28"/>
          <w:szCs w:val="28"/>
        </w:rPr>
        <w:t>29.08.2017</w:t>
      </w:r>
      <w:r w:rsidR="007D0860">
        <w:rPr>
          <w:rFonts w:ascii="Times New Roman" w:hAnsi="Times New Roman" w:cs="Times New Roman"/>
          <w:sz w:val="28"/>
          <w:szCs w:val="28"/>
        </w:rPr>
        <w:t xml:space="preserve"> </w:t>
      </w:r>
      <w:r w:rsidR="00EB2D92" w:rsidRPr="008803F8">
        <w:rPr>
          <w:rFonts w:ascii="Times New Roman" w:hAnsi="Times New Roman" w:cs="Times New Roman"/>
          <w:sz w:val="28"/>
          <w:szCs w:val="28"/>
        </w:rPr>
        <w:t xml:space="preserve">№ </w:t>
      </w:r>
      <w:r>
        <w:rPr>
          <w:rFonts w:ascii="Times New Roman" w:hAnsi="Times New Roman" w:cs="Times New Roman"/>
          <w:sz w:val="28"/>
          <w:szCs w:val="28"/>
        </w:rPr>
        <w:t>1212</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 внесении изменений в постановление администрации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муниципального образования «Родниковский муниципальный район»</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от 03.12.2013 № 1573 «Об утверждении муниципальной программы Родниковского муниципального района  «Развитие культуры</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Родниковского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соответствии со ст.179 Бюджетного кодекса РФ, Решением Совета муниципального образования «Родниковский муниципальный район» «О внесении изменений в решение Совета муниципального образования «Родниковский муниципальный район» «О районном бюджете на 2017 год и на плановый период 2018 и 2019 годов» </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03.12.2013 № 1573 «Об утверждении муниципальной программы Родниковского муниципального района «Развитие культуры Родниковского муниципального района» следующие изменения: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1.1. Раздел 2.1. «Объем ресурсного обеспечения программы» Паспорта муниципальной программы Родниковского муниципального района «Развитие культуры Родниковского муниципального района» изложить в новой редакции:</w:t>
      </w:r>
    </w:p>
    <w:p w:rsidR="00EB2D92" w:rsidRPr="008803F8" w:rsidRDefault="00EB2D92" w:rsidP="00EB2D92">
      <w:pPr>
        <w:jc w:val="both"/>
        <w:rPr>
          <w:rFonts w:ascii="Times New Roman" w:hAnsi="Times New Roman" w:cs="Times New Roman"/>
          <w:sz w:val="28"/>
          <w:szCs w:val="28"/>
        </w:rPr>
      </w:pPr>
    </w:p>
    <w:tbl>
      <w:tblPr>
        <w:tblStyle w:val="a7"/>
        <w:tblW w:w="10260" w:type="dxa"/>
        <w:tblInd w:w="108" w:type="dxa"/>
        <w:tblLook w:val="01E0"/>
      </w:tblPr>
      <w:tblGrid>
        <w:gridCol w:w="1857"/>
        <w:gridCol w:w="8403"/>
      </w:tblGrid>
      <w:tr w:rsidR="00EB2D92" w:rsidRPr="008803F8" w:rsidTr="001F17B1">
        <w:tc>
          <w:tcPr>
            <w:tcW w:w="1857" w:type="dxa"/>
          </w:tcPr>
          <w:p w:rsidR="00EB2D92" w:rsidRPr="008803F8" w:rsidRDefault="00EB2D92" w:rsidP="001F17B1">
            <w:pPr>
              <w:jc w:val="both"/>
              <w:rPr>
                <w:sz w:val="28"/>
                <w:szCs w:val="28"/>
              </w:rPr>
            </w:pPr>
            <w:r w:rsidRPr="008803F8">
              <w:rPr>
                <w:sz w:val="28"/>
                <w:szCs w:val="28"/>
              </w:rPr>
              <w:t>Объем ресурсного обеспечения программы</w:t>
            </w:r>
          </w:p>
        </w:tc>
        <w:tc>
          <w:tcPr>
            <w:tcW w:w="8403" w:type="dxa"/>
          </w:tcPr>
          <w:p w:rsidR="00EB2D92" w:rsidRPr="008803F8" w:rsidRDefault="00EB2D92" w:rsidP="001F17B1">
            <w:pPr>
              <w:jc w:val="both"/>
              <w:rPr>
                <w:sz w:val="28"/>
                <w:szCs w:val="28"/>
              </w:rPr>
            </w:pPr>
            <w:r w:rsidRPr="008803F8">
              <w:rPr>
                <w:sz w:val="28"/>
                <w:szCs w:val="28"/>
              </w:rPr>
              <w:t xml:space="preserve">Общий объем бюджетных ассигнований 155 333,28 тыс.руб., </w:t>
            </w:r>
          </w:p>
          <w:p w:rsidR="00EB2D92" w:rsidRPr="008803F8" w:rsidRDefault="00EB2D92" w:rsidP="001F17B1">
            <w:pPr>
              <w:jc w:val="both"/>
              <w:rPr>
                <w:sz w:val="28"/>
                <w:szCs w:val="28"/>
              </w:rPr>
            </w:pPr>
            <w:r w:rsidRPr="008803F8">
              <w:rPr>
                <w:sz w:val="28"/>
                <w:szCs w:val="28"/>
              </w:rPr>
              <w:t xml:space="preserve">в том числе: </w:t>
            </w:r>
          </w:p>
          <w:p w:rsidR="00EB2D92" w:rsidRPr="008803F8" w:rsidRDefault="00EB2D92" w:rsidP="001F17B1">
            <w:pPr>
              <w:jc w:val="both"/>
              <w:rPr>
                <w:sz w:val="28"/>
                <w:szCs w:val="28"/>
              </w:rPr>
            </w:pPr>
            <w:r w:rsidRPr="008803F8">
              <w:rPr>
                <w:sz w:val="28"/>
                <w:szCs w:val="28"/>
              </w:rPr>
              <w:t xml:space="preserve">- средства районного бюджета – 35 526,6 тыс. руб., </w:t>
            </w:r>
          </w:p>
          <w:p w:rsidR="00EB2D92" w:rsidRPr="008803F8" w:rsidRDefault="00EB2D92" w:rsidP="001F17B1">
            <w:pPr>
              <w:jc w:val="both"/>
              <w:rPr>
                <w:sz w:val="28"/>
                <w:szCs w:val="28"/>
              </w:rPr>
            </w:pPr>
            <w:r w:rsidRPr="008803F8">
              <w:rPr>
                <w:sz w:val="28"/>
                <w:szCs w:val="28"/>
              </w:rPr>
              <w:t xml:space="preserve">- средства бюджетов поселений – 106 277,1 тыс. руб., </w:t>
            </w:r>
          </w:p>
          <w:p w:rsidR="00EB2D92" w:rsidRPr="008803F8" w:rsidRDefault="00EB2D92" w:rsidP="001F17B1">
            <w:pPr>
              <w:jc w:val="both"/>
              <w:rPr>
                <w:sz w:val="28"/>
                <w:szCs w:val="28"/>
              </w:rPr>
            </w:pPr>
            <w:r w:rsidRPr="008803F8">
              <w:rPr>
                <w:sz w:val="28"/>
                <w:szCs w:val="28"/>
              </w:rPr>
              <w:lastRenderedPageBreak/>
              <w:t xml:space="preserve">- средства областного бюджета –  10 158,3 тыс. руб.,   </w:t>
            </w:r>
          </w:p>
          <w:p w:rsidR="00EB2D92" w:rsidRPr="008803F8" w:rsidRDefault="00EB2D92" w:rsidP="001F17B1">
            <w:pPr>
              <w:jc w:val="both"/>
              <w:rPr>
                <w:sz w:val="28"/>
                <w:szCs w:val="28"/>
              </w:rPr>
            </w:pPr>
            <w:r w:rsidRPr="008803F8">
              <w:rPr>
                <w:sz w:val="28"/>
                <w:szCs w:val="28"/>
              </w:rPr>
              <w:t>- средства федерального бюджета – 61,48 тыс. руб.</w:t>
            </w:r>
          </w:p>
          <w:p w:rsidR="00EB2D92" w:rsidRPr="008803F8" w:rsidRDefault="00EB2D92" w:rsidP="001F17B1">
            <w:pPr>
              <w:jc w:val="both"/>
              <w:rPr>
                <w:sz w:val="28"/>
                <w:szCs w:val="28"/>
              </w:rPr>
            </w:pPr>
            <w:r w:rsidRPr="008803F8">
              <w:rPr>
                <w:sz w:val="28"/>
                <w:szCs w:val="28"/>
              </w:rPr>
              <w:t xml:space="preserve">- внебюджетные источники 3 145,0 тыс. руб., </w:t>
            </w:r>
          </w:p>
          <w:p w:rsidR="00EB2D92" w:rsidRPr="008803F8" w:rsidRDefault="00EB2D92" w:rsidP="001F17B1">
            <w:pPr>
              <w:jc w:val="both"/>
              <w:rPr>
                <w:sz w:val="28"/>
                <w:szCs w:val="28"/>
              </w:rPr>
            </w:pPr>
            <w:r w:rsidRPr="008803F8">
              <w:rPr>
                <w:sz w:val="28"/>
                <w:szCs w:val="28"/>
              </w:rPr>
              <w:t>2015 год -  55 360,48 тыс. руб.;</w:t>
            </w:r>
          </w:p>
          <w:p w:rsidR="00EB2D92" w:rsidRPr="008803F8" w:rsidRDefault="00EB2D92" w:rsidP="001F17B1">
            <w:pPr>
              <w:jc w:val="both"/>
              <w:rPr>
                <w:sz w:val="28"/>
                <w:szCs w:val="28"/>
              </w:rPr>
            </w:pPr>
            <w:r w:rsidRPr="008803F8">
              <w:rPr>
                <w:sz w:val="28"/>
                <w:szCs w:val="28"/>
              </w:rPr>
              <w:t>2016 год -  52 807,2 тыс.руб.;</w:t>
            </w:r>
          </w:p>
          <w:p w:rsidR="00EB2D92" w:rsidRPr="008803F8" w:rsidRDefault="00EB2D92" w:rsidP="001F17B1">
            <w:pPr>
              <w:jc w:val="both"/>
              <w:rPr>
                <w:sz w:val="28"/>
                <w:szCs w:val="28"/>
              </w:rPr>
            </w:pPr>
            <w:r w:rsidRPr="008803F8">
              <w:rPr>
                <w:sz w:val="28"/>
                <w:szCs w:val="28"/>
              </w:rPr>
              <w:t>2017 год -  47 165,6 тыс.руб.</w:t>
            </w:r>
          </w:p>
          <w:p w:rsidR="00EB2D92" w:rsidRPr="008803F8" w:rsidRDefault="00EB2D92" w:rsidP="001F17B1">
            <w:pPr>
              <w:jc w:val="both"/>
              <w:rPr>
                <w:sz w:val="28"/>
                <w:szCs w:val="28"/>
              </w:rPr>
            </w:pPr>
            <w:r w:rsidRPr="008803F8">
              <w:rPr>
                <w:sz w:val="28"/>
                <w:szCs w:val="28"/>
              </w:rPr>
              <w:t xml:space="preserve">        Объемы финансирования ежегодно подлежат уточнению в соответствии с региональными и муниципальными нормативно-правовыми актами при формировании бюджета на очередной финансовый год. </w:t>
            </w:r>
          </w:p>
        </w:tc>
      </w:tr>
    </w:tbl>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1.2.  Приложение №2 к муниципальной программе Родниковского муниципального района «Развитие культуры Родниковского муниципального района» изложить в новой редакции  /Приложение 1/.</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1.3.  Приложение №5 к муниципальной программе Родниковского муниципального района «Развитие культуры Родниковского муниципального района» изложить в новой редакции  /Приложение 2/.</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Настоящее постановление вступает в силу с момента подписания.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Яблокову Л.А.</w:t>
      </w:r>
    </w:p>
    <w:p w:rsidR="00EB2D92" w:rsidRPr="008803F8" w:rsidRDefault="00EB2D92" w:rsidP="00EB2D92">
      <w:pPr>
        <w:jc w:val="both"/>
        <w:rPr>
          <w:rFonts w:ascii="Times New Roman" w:hAnsi="Times New Roman" w:cs="Times New Roman"/>
          <w:sz w:val="28"/>
          <w:szCs w:val="28"/>
        </w:rPr>
      </w:pPr>
    </w:p>
    <w:p w:rsidR="00EB2D92" w:rsidRPr="00391A3E" w:rsidRDefault="00EB2D92" w:rsidP="00EB2D92">
      <w:pPr>
        <w:jc w:val="both"/>
        <w:rPr>
          <w:rFonts w:ascii="Times New Roman" w:hAnsi="Times New Roman" w:cs="Times New Roman"/>
          <w:sz w:val="28"/>
          <w:szCs w:val="28"/>
        </w:rPr>
      </w:pPr>
      <w:r w:rsidRPr="00391A3E">
        <w:rPr>
          <w:rFonts w:ascii="Times New Roman" w:hAnsi="Times New Roman" w:cs="Times New Roman"/>
          <w:sz w:val="28"/>
          <w:szCs w:val="28"/>
        </w:rPr>
        <w:t xml:space="preserve">Глава муниципального образования  </w:t>
      </w:r>
    </w:p>
    <w:p w:rsidR="00EB2D92" w:rsidRPr="00391A3E" w:rsidRDefault="00EB2D92" w:rsidP="00EB2D92">
      <w:pPr>
        <w:jc w:val="both"/>
        <w:rPr>
          <w:rFonts w:ascii="Times New Roman" w:hAnsi="Times New Roman" w:cs="Times New Roman"/>
          <w:sz w:val="28"/>
          <w:szCs w:val="28"/>
        </w:rPr>
      </w:pPr>
      <w:r w:rsidRPr="00391A3E">
        <w:rPr>
          <w:rFonts w:ascii="Times New Roman" w:hAnsi="Times New Roman" w:cs="Times New Roman"/>
          <w:sz w:val="28"/>
          <w:szCs w:val="28"/>
        </w:rPr>
        <w:t xml:space="preserve">«Родниковский муниципальный район»                                                       С.В.Носов     </w:t>
      </w:r>
    </w:p>
    <w:p w:rsidR="00EB2D92" w:rsidRPr="00391A3E"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bookmarkStart w:id="0" w:name="_PictureBullets"/>
      <w:bookmarkEnd w:id="0"/>
    </w:p>
    <w:p w:rsidR="00EB2D92"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 xml:space="preserve">Приложение 1 </w:t>
      </w:r>
    </w:p>
    <w:p w:rsidR="00EB2D92" w:rsidRPr="008803F8" w:rsidRDefault="00EB2D92" w:rsidP="00EB2D92">
      <w:pPr>
        <w:jc w:val="right"/>
        <w:rPr>
          <w:rFonts w:ascii="Times New Roman" w:hAnsi="Times New Roman" w:cs="Times New Roman"/>
          <w:bCs/>
          <w:sz w:val="28"/>
          <w:szCs w:val="28"/>
        </w:rPr>
      </w:pPr>
      <w:r w:rsidRPr="008803F8">
        <w:rPr>
          <w:rFonts w:ascii="Times New Roman" w:hAnsi="Times New Roman" w:cs="Times New Roman"/>
          <w:sz w:val="28"/>
          <w:szCs w:val="28"/>
        </w:rPr>
        <w:t xml:space="preserve">       к постановлению администрации муниципального образования</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 xml:space="preserve">«Родниковский муниципальный район» </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№_______ от_________________</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Приложение №1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к муниципальной программе</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Родниковского муниципального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района  «Развитие культуры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Родниковского муниципального района», утвержденной постановлением администрации муниципального образования «Родниковский муниципальный район» от 03.12.2013 № 1573</w:t>
      </w:r>
    </w:p>
    <w:p w:rsidR="00EB2D92" w:rsidRPr="008803F8" w:rsidRDefault="00EB2D92" w:rsidP="00EB2D92">
      <w:pPr>
        <w:jc w:val="both"/>
        <w:rPr>
          <w:rFonts w:ascii="Times New Roman" w:hAnsi="Times New Roman" w:cs="Times New Roman"/>
          <w:b/>
          <w:bCs/>
          <w:sz w:val="28"/>
          <w:szCs w:val="28"/>
        </w:rPr>
      </w:pPr>
    </w:p>
    <w:p w:rsidR="00EB2D92" w:rsidRPr="008803F8" w:rsidRDefault="00EB2D92" w:rsidP="00EB2D92">
      <w:pPr>
        <w:jc w:val="center"/>
        <w:rPr>
          <w:rFonts w:ascii="Times New Roman" w:hAnsi="Times New Roman" w:cs="Times New Roman"/>
          <w:b/>
          <w:bCs/>
          <w:sz w:val="28"/>
          <w:szCs w:val="28"/>
        </w:rPr>
      </w:pPr>
      <w:r w:rsidRPr="008803F8">
        <w:rPr>
          <w:rFonts w:ascii="Times New Roman" w:hAnsi="Times New Roman" w:cs="Times New Roman"/>
          <w:b/>
          <w:bCs/>
          <w:sz w:val="28"/>
          <w:szCs w:val="28"/>
        </w:rPr>
        <w:t>Подпрограмма</w:t>
      </w:r>
    </w:p>
    <w:p w:rsidR="00EB2D92" w:rsidRPr="008803F8" w:rsidRDefault="00EB2D92" w:rsidP="00EB2D92">
      <w:pPr>
        <w:jc w:val="center"/>
        <w:rPr>
          <w:rFonts w:ascii="Times New Roman" w:hAnsi="Times New Roman" w:cs="Times New Roman"/>
          <w:b/>
          <w:bCs/>
          <w:sz w:val="28"/>
          <w:szCs w:val="28"/>
        </w:rPr>
      </w:pPr>
      <w:r w:rsidRPr="008803F8">
        <w:rPr>
          <w:rFonts w:ascii="Times New Roman" w:hAnsi="Times New Roman" w:cs="Times New Roman"/>
          <w:b/>
          <w:bCs/>
          <w:sz w:val="28"/>
          <w:szCs w:val="28"/>
        </w:rPr>
        <w:t>«</w:t>
      </w:r>
      <w:r w:rsidRPr="008803F8">
        <w:rPr>
          <w:rFonts w:ascii="Times New Roman" w:hAnsi="Times New Roman" w:cs="Times New Roman"/>
          <w:b/>
          <w:sz w:val="28"/>
          <w:szCs w:val="28"/>
        </w:rPr>
        <w:t>Организация досуга и обеспечение услугами организаций культуры</w:t>
      </w:r>
      <w:r w:rsidRPr="008803F8">
        <w:rPr>
          <w:rFonts w:ascii="Times New Roman" w:hAnsi="Times New Roman" w:cs="Times New Roman"/>
          <w:b/>
          <w:bCs/>
          <w:sz w:val="28"/>
          <w:szCs w:val="28"/>
        </w:rPr>
        <w:t>»</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2.1. Паспорт подпрограммы</w:t>
      </w:r>
    </w:p>
    <w:p w:rsidR="00EB2D92" w:rsidRPr="008803F8" w:rsidRDefault="00EB2D92" w:rsidP="00EB2D92">
      <w:pPr>
        <w:jc w:val="both"/>
        <w:rPr>
          <w:rFonts w:ascii="Times New Roman" w:hAnsi="Times New Roman" w:cs="Times New Roman"/>
          <w:b/>
          <w:sz w:val="28"/>
          <w:szCs w:val="28"/>
        </w:rPr>
      </w:pPr>
    </w:p>
    <w:tbl>
      <w:tblPr>
        <w:tblW w:w="0" w:type="auto"/>
        <w:tblInd w:w="-30" w:type="dxa"/>
        <w:tblLayout w:type="fixed"/>
        <w:tblLook w:val="0000"/>
      </w:tblPr>
      <w:tblGrid>
        <w:gridCol w:w="2448"/>
        <w:gridCol w:w="7980"/>
      </w:tblGrid>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Организация досуга и обеспечение услугами организаций культуры</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 2019 гг.</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Цели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Организация досуга и отдыха населения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Частная цель 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Удовлетворение общественных потребностей в сохранении и развитии народной  традиционной культуры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3</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Поддержка любительского художественного творчества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Частная цель 4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Создание   безопасных условий  для сотрудников и посетителей учреждений во время их деятельности путем повышения безопасности жизнедеятельности: пожарной, электрической и технической безопасности зданий, сооружений в учреждениях  </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Объем ресурсного обеспечения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Общий объем бюджетных ассигнований 121641,91687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5471,967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6016,72435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бюджеты поселений – 98525,3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11627,92552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год – 22720,51696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2016 год – 23871,66191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2017 год – 31243,738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2018 год – 21903,0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2019 год – 21903,0 тыс. руб.</w:t>
            </w:r>
          </w:p>
        </w:tc>
      </w:tr>
    </w:tbl>
    <w:p w:rsidR="00EB2D92" w:rsidRDefault="00EB2D92" w:rsidP="00EB2D92">
      <w:pPr>
        <w:jc w:val="center"/>
        <w:rPr>
          <w:rFonts w:ascii="Times New Roman" w:hAnsi="Times New Roman" w:cs="Times New Roman"/>
          <w:b/>
          <w:sz w:val="28"/>
          <w:szCs w:val="28"/>
        </w:rPr>
      </w:pPr>
    </w:p>
    <w:p w:rsidR="007D0860" w:rsidRDefault="007D0860" w:rsidP="00EB2D92">
      <w:pPr>
        <w:jc w:val="center"/>
        <w:rPr>
          <w:rFonts w:ascii="Times New Roman" w:hAnsi="Times New Roman" w:cs="Times New Roman"/>
          <w:b/>
          <w:sz w:val="28"/>
          <w:szCs w:val="28"/>
        </w:rPr>
      </w:pPr>
    </w:p>
    <w:p w:rsidR="007D0860" w:rsidRDefault="007D0860" w:rsidP="00EB2D92">
      <w:pPr>
        <w:jc w:val="center"/>
        <w:rPr>
          <w:rFonts w:ascii="Times New Roman" w:hAnsi="Times New Roman" w:cs="Times New Roman"/>
          <w:b/>
          <w:sz w:val="28"/>
          <w:szCs w:val="28"/>
        </w:rPr>
      </w:pPr>
    </w:p>
    <w:p w:rsidR="007D0860" w:rsidRDefault="007D0860" w:rsidP="00EB2D92">
      <w:pPr>
        <w:jc w:val="center"/>
        <w:rPr>
          <w:rFonts w:ascii="Times New Roman" w:hAnsi="Times New Roman" w:cs="Times New Roman"/>
          <w:b/>
          <w:sz w:val="28"/>
          <w:szCs w:val="28"/>
        </w:rPr>
      </w:pPr>
    </w:p>
    <w:p w:rsidR="007D0860" w:rsidRDefault="007D0860" w:rsidP="00EB2D92">
      <w:pPr>
        <w:jc w:val="center"/>
        <w:rPr>
          <w:rFonts w:ascii="Times New Roman" w:hAnsi="Times New Roman" w:cs="Times New Roman"/>
          <w:b/>
          <w:sz w:val="28"/>
          <w:szCs w:val="28"/>
        </w:rPr>
      </w:pPr>
    </w:p>
    <w:p w:rsidR="007D0860" w:rsidRDefault="007D0860" w:rsidP="00EB2D92">
      <w:pPr>
        <w:jc w:val="center"/>
        <w:rPr>
          <w:rFonts w:ascii="Times New Roman" w:hAnsi="Times New Roman" w:cs="Times New Roman"/>
          <w:b/>
          <w:sz w:val="28"/>
          <w:szCs w:val="28"/>
        </w:rPr>
      </w:pP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lastRenderedPageBreak/>
        <w:t>2.2. Целевые индикаторы (показатели) 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t>ожидаемые результаты реализации Подпрограммы</w:t>
      </w:r>
    </w:p>
    <w:p w:rsidR="00EB2D92" w:rsidRPr="008803F8" w:rsidRDefault="00EB2D92" w:rsidP="00EB2D92">
      <w:pPr>
        <w:rPr>
          <w:rFonts w:ascii="Times New Roman" w:hAnsi="Times New Roman" w:cs="Times New Roman"/>
          <w:b/>
          <w:sz w:val="28"/>
          <w:szCs w:val="28"/>
        </w:rPr>
      </w:pPr>
      <w:r w:rsidRPr="008803F8">
        <w:rPr>
          <w:rFonts w:ascii="Times New Roman" w:hAnsi="Times New Roman" w:cs="Times New Roman"/>
          <w:b/>
          <w:sz w:val="28"/>
          <w:szCs w:val="28"/>
        </w:rPr>
        <w:t>Сведения о целевых индикаторах (показателях) реализации подпрограммы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 xml:space="preserve">Таблица 1 </w:t>
      </w:r>
    </w:p>
    <w:p w:rsidR="00EB2D92" w:rsidRPr="008803F8" w:rsidRDefault="00EB2D92" w:rsidP="00EB2D92">
      <w:pPr>
        <w:jc w:val="both"/>
        <w:rPr>
          <w:rFonts w:ascii="Times New Roman" w:hAnsi="Times New Roman" w:cs="Times New Roman"/>
          <w:b/>
          <w:sz w:val="28"/>
          <w:szCs w:val="28"/>
        </w:rPr>
      </w:pPr>
    </w:p>
    <w:tbl>
      <w:tblPr>
        <w:tblW w:w="0" w:type="auto"/>
        <w:tblInd w:w="-57" w:type="dxa"/>
        <w:tblLayout w:type="fixed"/>
        <w:tblLook w:val="0000"/>
      </w:tblPr>
      <w:tblGrid>
        <w:gridCol w:w="780"/>
        <w:gridCol w:w="2850"/>
        <w:gridCol w:w="1140"/>
        <w:gridCol w:w="1215"/>
        <w:gridCol w:w="1080"/>
        <w:gridCol w:w="1260"/>
        <w:gridCol w:w="1155"/>
        <w:gridCol w:w="1133"/>
      </w:tblGrid>
      <w:tr w:rsidR="00EB2D92" w:rsidRPr="008803F8" w:rsidTr="001F17B1">
        <w:trPr>
          <w:trHeight w:val="641"/>
        </w:trPr>
        <w:tc>
          <w:tcPr>
            <w:tcW w:w="78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r w:rsidRPr="008803F8">
              <w:rPr>
                <w:rFonts w:ascii="Times New Roman" w:hAnsi="Times New Roman" w:cs="Times New Roman"/>
                <w:b/>
                <w:sz w:val="28"/>
                <w:szCs w:val="28"/>
                <w:lang w:val="en-US"/>
              </w:rPr>
              <w:t xml:space="preserve"> п/п</w:t>
            </w:r>
          </w:p>
        </w:tc>
        <w:tc>
          <w:tcPr>
            <w:tcW w:w="285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целевого индикатора (показателя)</w:t>
            </w:r>
          </w:p>
        </w:tc>
        <w:tc>
          <w:tcPr>
            <w:tcW w:w="114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 изм.</w:t>
            </w:r>
          </w:p>
          <w:p w:rsidR="00EB2D92" w:rsidRPr="008803F8" w:rsidRDefault="00EB2D92" w:rsidP="001F17B1">
            <w:pPr>
              <w:jc w:val="both"/>
              <w:rPr>
                <w:rFonts w:ascii="Times New Roman" w:hAnsi="Times New Roman" w:cs="Times New Roman"/>
                <w:b/>
                <w:sz w:val="28"/>
                <w:szCs w:val="28"/>
              </w:rPr>
            </w:pPr>
          </w:p>
        </w:tc>
        <w:tc>
          <w:tcPr>
            <w:tcW w:w="5843" w:type="dxa"/>
            <w:gridSpan w:val="5"/>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lang w:val="en-US"/>
              </w:rPr>
              <w:t>Значения</w:t>
            </w:r>
            <w:r w:rsidRPr="008803F8">
              <w:rPr>
                <w:rFonts w:ascii="Times New Roman" w:hAnsi="Times New Roman" w:cs="Times New Roman"/>
                <w:b/>
                <w:sz w:val="28"/>
                <w:szCs w:val="28"/>
              </w:rPr>
              <w:t xml:space="preserve"> целевых индикаторов (</w:t>
            </w:r>
            <w:r w:rsidRPr="008803F8">
              <w:rPr>
                <w:rFonts w:ascii="Times New Roman" w:hAnsi="Times New Roman" w:cs="Times New Roman"/>
                <w:b/>
                <w:sz w:val="28"/>
                <w:szCs w:val="28"/>
                <w:lang w:val="en-US"/>
              </w:rPr>
              <w:t>показателей</w:t>
            </w:r>
            <w:r w:rsidRPr="008803F8">
              <w:rPr>
                <w:rFonts w:ascii="Times New Roman" w:hAnsi="Times New Roman" w:cs="Times New Roman"/>
                <w:b/>
                <w:sz w:val="28"/>
                <w:szCs w:val="28"/>
              </w:rPr>
              <w:t>)</w:t>
            </w:r>
          </w:p>
        </w:tc>
      </w:tr>
      <w:tr w:rsidR="00EB2D92" w:rsidRPr="008803F8" w:rsidTr="001F17B1">
        <w:trPr>
          <w:trHeight w:val="199"/>
        </w:trPr>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285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1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c>
          <w:tcPr>
            <w:tcW w:w="78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мероприятий</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2185</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2139</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2112</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2120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2124</w:t>
            </w:r>
          </w:p>
        </w:tc>
      </w:tr>
      <w:tr w:rsidR="00EB2D92" w:rsidRPr="008803F8" w:rsidTr="001F17B1">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i/>
                <w:sz w:val="28"/>
                <w:szCs w:val="28"/>
              </w:rPr>
              <w:t>в том числе по поселениям:</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r>
      <w:tr w:rsidR="00EB2D92" w:rsidRPr="008803F8" w:rsidTr="001F17B1">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Городское поселение</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333</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334</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335</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336</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337</w:t>
            </w:r>
          </w:p>
        </w:tc>
      </w:tr>
      <w:tr w:rsidR="00EB2D92" w:rsidRPr="008803F8" w:rsidTr="001F17B1">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Каминское поселение</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522</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523</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524</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526</w:t>
            </w:r>
          </w:p>
        </w:tc>
      </w:tr>
      <w:tr w:rsidR="00EB2D92" w:rsidRPr="008803F8" w:rsidTr="001F17B1">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Парское поселение</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849</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770</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776</w:t>
            </w:r>
          </w:p>
        </w:tc>
      </w:tr>
      <w:tr w:rsidR="00EB2D92" w:rsidRPr="008803F8" w:rsidTr="001F17B1">
        <w:tc>
          <w:tcPr>
            <w:tcW w:w="78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Филисовское поселение</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482</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483</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485</w:t>
            </w:r>
          </w:p>
        </w:tc>
      </w:tr>
      <w:tr w:rsidR="00EB2D92" w:rsidRPr="008803F8" w:rsidTr="001F17B1">
        <w:tc>
          <w:tcPr>
            <w:tcW w:w="7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Укомплектованность кадрами с высшим и средним специальным образованием</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37,7</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37,7</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39,0</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40,0</w:t>
            </w:r>
          </w:p>
        </w:tc>
      </w:tr>
      <w:tr w:rsidR="00EB2D92" w:rsidRPr="008803F8" w:rsidTr="001F17B1">
        <w:tc>
          <w:tcPr>
            <w:tcW w:w="7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Наличие клубных формирований</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коллективов</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159</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160</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162</w:t>
            </w:r>
          </w:p>
        </w:tc>
      </w:tr>
      <w:tr w:rsidR="00EB2D92" w:rsidRPr="008803F8" w:rsidTr="001F17B1">
        <w:tc>
          <w:tcPr>
            <w:tcW w:w="7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Наличие лауреатов и призеров фестивалей, конкурсов и др. творческих мероприятий</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человек</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w:t>
            </w:r>
          </w:p>
        </w:tc>
      </w:tr>
      <w:tr w:rsidR="00EB2D92" w:rsidRPr="008803F8" w:rsidTr="001F17B1">
        <w:tc>
          <w:tcPr>
            <w:tcW w:w="7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5.</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Доля информационно-просветительских мероприятий в общем количестве мероприятий</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r>
      <w:tr w:rsidR="00EB2D92" w:rsidRPr="008803F8" w:rsidTr="001F17B1">
        <w:tc>
          <w:tcPr>
            <w:tcW w:w="7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w:t>
            </w:r>
          </w:p>
        </w:tc>
        <w:tc>
          <w:tcPr>
            <w:tcW w:w="285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Увеличение количества туристических маршрутов /туристических предложений/</w:t>
            </w:r>
          </w:p>
        </w:tc>
        <w:tc>
          <w:tcPr>
            <w:tcW w:w="11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шт.</w:t>
            </w:r>
          </w:p>
        </w:tc>
        <w:tc>
          <w:tcPr>
            <w:tcW w:w="12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11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r>
    </w:tbl>
    <w:p w:rsidR="00EB2D92"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t>Ожидаемые результаты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результате реализации подпрограммы будут созданы благоприятные условия для развития творческих сил, а также для успешного функционирования объектов культуры.</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2.3. Основные мероприятия и ресурсное обеспечение подпрограммы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Таблица2</w:t>
      </w:r>
    </w:p>
    <w:p w:rsidR="00EB2D92" w:rsidRPr="008803F8" w:rsidRDefault="00EB2D92" w:rsidP="00EB2D92">
      <w:pPr>
        <w:jc w:val="both"/>
        <w:rPr>
          <w:rFonts w:ascii="Times New Roman" w:hAnsi="Times New Roman" w:cs="Times New Roman"/>
          <w:b/>
          <w:sz w:val="28"/>
          <w:szCs w:val="28"/>
        </w:rPr>
      </w:pPr>
    </w:p>
    <w:tbl>
      <w:tblPr>
        <w:tblW w:w="11135" w:type="dxa"/>
        <w:tblInd w:w="-422" w:type="dxa"/>
        <w:tblLayout w:type="fixed"/>
        <w:tblLook w:val="0000"/>
      </w:tblPr>
      <w:tblGrid>
        <w:gridCol w:w="700"/>
        <w:gridCol w:w="2320"/>
        <w:gridCol w:w="955"/>
        <w:gridCol w:w="1545"/>
        <w:gridCol w:w="1515"/>
        <w:gridCol w:w="1403"/>
        <w:gridCol w:w="1384"/>
        <w:gridCol w:w="1313"/>
      </w:tblGrid>
      <w:tr w:rsidR="00EB2D92" w:rsidRPr="008803F8" w:rsidTr="001F17B1">
        <w:tc>
          <w:tcPr>
            <w:tcW w:w="7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мероприятия/Источник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ресурсного обеспечения</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Исполнитель</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 г.</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 г.</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 г.</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 г.</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Подпрограмма, всего</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22720,51696</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23871,66191</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31243,738</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21 903,00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21 903,00</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районного бюджета</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1 296,00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1192,52435</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1215,8</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1156,2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1156,2</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бюджетов поселений</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18536,6 </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20269,6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20945,5</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19386,8</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19386,8</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областного бюджета</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1677,6</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939,534</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2854,833</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средства федерального бюджета</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02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внебюджетные источники</w:t>
            </w:r>
          </w:p>
        </w:tc>
        <w:tc>
          <w:tcPr>
            <w:tcW w:w="9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1210,31696</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1470,00356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6227,605</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1 360,00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1 360,00</w:t>
            </w:r>
          </w:p>
        </w:tc>
      </w:tr>
      <w:tr w:rsidR="00EB2D92" w:rsidRPr="008803F8" w:rsidTr="001F17B1">
        <w:trPr>
          <w:trHeight w:val="826"/>
        </w:trPr>
        <w:tc>
          <w:tcPr>
            <w:tcW w:w="70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Обеспечение деятельности МУК  "Районное социально-культурное объединение" </w:t>
            </w:r>
          </w:p>
        </w:tc>
        <w:tc>
          <w:tcPr>
            <w:tcW w:w="955"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19705,04696</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20472,91356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24771,005</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19903,4  </w:t>
            </w:r>
          </w:p>
          <w:p w:rsidR="00EB2D92" w:rsidRPr="008803F8" w:rsidRDefault="00EB2D92" w:rsidP="001F17B1">
            <w:pPr>
              <w:jc w:val="both"/>
              <w:rPr>
                <w:rFonts w:ascii="Times New Roman" w:hAnsi="Times New Roman" w:cs="Times New Roman"/>
                <w:sz w:val="28"/>
                <w:szCs w:val="28"/>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19903,4</w:t>
            </w:r>
          </w:p>
        </w:tc>
      </w:tr>
      <w:tr w:rsidR="00EB2D92" w:rsidRPr="008803F8" w:rsidTr="001F17B1">
        <w:trPr>
          <w:trHeight w:val="221"/>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221"/>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18532,9</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19081,1</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18603,4</w:t>
            </w:r>
          </w:p>
          <w:p w:rsidR="00EB2D92" w:rsidRPr="008803F8" w:rsidRDefault="00EB2D92" w:rsidP="001F17B1">
            <w:pPr>
              <w:jc w:val="both"/>
              <w:rPr>
                <w:rFonts w:ascii="Times New Roman" w:hAnsi="Times New Roman" w:cs="Times New Roman"/>
                <w:sz w:val="28"/>
                <w:szCs w:val="28"/>
              </w:rPr>
            </w:pP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18603,4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18603,4</w:t>
            </w:r>
          </w:p>
        </w:tc>
      </w:tr>
      <w:tr w:rsidR="00EB2D92" w:rsidRPr="008803F8" w:rsidTr="001F17B1">
        <w:trPr>
          <w:trHeight w:val="287"/>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0,0</w:t>
            </w:r>
          </w:p>
          <w:p w:rsidR="00EB2D92" w:rsidRPr="008803F8" w:rsidRDefault="00EB2D92" w:rsidP="001F17B1">
            <w:pPr>
              <w:jc w:val="both"/>
              <w:rPr>
                <w:rFonts w:ascii="Times New Roman" w:hAnsi="Times New Roman" w:cs="Times New Roman"/>
                <w:sz w:val="28"/>
                <w:szCs w:val="28"/>
              </w:rPr>
            </w:pP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1172,14696 </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1391,81356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6167,605</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1300,0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1300,0</w:t>
            </w:r>
          </w:p>
        </w:tc>
      </w:tr>
      <w:tr w:rsidR="00EB2D92" w:rsidRPr="008803F8" w:rsidTr="001F17B1">
        <w:trPr>
          <w:trHeight w:val="4471"/>
        </w:trPr>
        <w:tc>
          <w:tcPr>
            <w:tcW w:w="700" w:type="dxa"/>
            <w:vMerge w:val="restart"/>
            <w:tcBorders>
              <w:top w:val="single" w:sz="4" w:space="0" w:color="000000"/>
              <w:left w:val="single" w:sz="4" w:space="0" w:color="000000"/>
            </w:tcBorders>
            <w:shd w:val="clear" w:color="auto" w:fill="auto"/>
          </w:tcPr>
          <w:p w:rsidR="00EB2D92" w:rsidRPr="008803F8" w:rsidRDefault="00EB2D92" w:rsidP="001F17B1">
            <w:pPr>
              <w:jc w:val="both"/>
              <w:rPr>
                <w:rFonts w:ascii="Times New Roman" w:eastAsia="Arial" w:hAnsi="Times New Roman" w:cs="Times New Roman"/>
                <w:sz w:val="28"/>
                <w:szCs w:val="28"/>
              </w:rPr>
            </w:pPr>
            <w:r w:rsidRPr="008803F8">
              <w:rPr>
                <w:rFonts w:ascii="Times New Roman" w:hAnsi="Times New Roman" w:cs="Times New Roman"/>
                <w:sz w:val="28"/>
                <w:szCs w:val="28"/>
              </w:rPr>
              <w:lastRenderedPageBreak/>
              <w:t>2.</w:t>
            </w: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eastAsia="Arial" w:hAnsi="Times New Roman" w:cs="Times New Roman"/>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955" w:type="dxa"/>
            <w:vMerge w:val="restart"/>
            <w:tcBorders>
              <w:top w:val="single" w:sz="4" w:space="0" w:color="000000"/>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568, 9</w:t>
            </w:r>
          </w:p>
          <w:p w:rsidR="00EB2D92" w:rsidRPr="008803F8" w:rsidRDefault="00EB2D92" w:rsidP="001F17B1">
            <w:pPr>
              <w:jc w:val="both"/>
              <w:rPr>
                <w:rFonts w:ascii="Times New Roman" w:hAnsi="Times New Roman" w:cs="Times New Roman"/>
                <w:sz w:val="28"/>
                <w:szCs w:val="28"/>
              </w:rPr>
            </w:pP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1 664,3</w:t>
            </w:r>
          </w:p>
          <w:p w:rsidR="00EB2D92" w:rsidRPr="008803F8" w:rsidRDefault="00EB2D92" w:rsidP="001F17B1">
            <w:pPr>
              <w:jc w:val="both"/>
              <w:rPr>
                <w:rFonts w:ascii="Times New Roman" w:hAnsi="Times New Roman" w:cs="Times New Roman"/>
                <w:sz w:val="28"/>
                <w:szCs w:val="28"/>
              </w:rPr>
            </w:pP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70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955"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568,9</w:t>
            </w:r>
          </w:p>
          <w:p w:rsidR="00EB2D92" w:rsidRPr="008803F8" w:rsidRDefault="00EB2D92" w:rsidP="001F17B1">
            <w:pPr>
              <w:jc w:val="both"/>
              <w:rPr>
                <w:rFonts w:ascii="Times New Roman" w:hAnsi="Times New Roman" w:cs="Times New Roman"/>
                <w:sz w:val="28"/>
                <w:szCs w:val="28"/>
              </w:rPr>
            </w:pP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1 664,3</w:t>
            </w:r>
          </w:p>
          <w:p w:rsidR="00EB2D92" w:rsidRPr="008803F8" w:rsidRDefault="00EB2D92" w:rsidP="001F17B1">
            <w:pPr>
              <w:jc w:val="both"/>
              <w:rPr>
                <w:rFonts w:ascii="Times New Roman" w:hAnsi="Times New Roman" w:cs="Times New Roman"/>
                <w:sz w:val="28"/>
                <w:szCs w:val="28"/>
              </w:rPr>
            </w:pP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70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p w:rsidR="00EB2D92" w:rsidRPr="008803F8" w:rsidRDefault="00EB2D92" w:rsidP="001F17B1">
            <w:pPr>
              <w:jc w:val="both"/>
              <w:rPr>
                <w:rFonts w:ascii="Times New Roman" w:hAnsi="Times New Roman" w:cs="Times New Roman"/>
                <w:sz w:val="28"/>
                <w:szCs w:val="28"/>
              </w:rPr>
            </w:pP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eastAsia="Arial" w:hAnsi="Times New Roman" w:cs="Times New Roman"/>
                <w:sz w:val="28"/>
                <w:szCs w:val="28"/>
              </w:rPr>
              <w:t xml:space="preserve"> Расходы, связанные с поэтапным доведение средней заработной платы работникам культуры Ивановской области до средней заработной </w:t>
            </w:r>
            <w:r w:rsidRPr="008803F8">
              <w:rPr>
                <w:rFonts w:ascii="Times New Roman" w:eastAsia="Arial" w:hAnsi="Times New Roman" w:cs="Times New Roman"/>
                <w:sz w:val="28"/>
                <w:szCs w:val="28"/>
              </w:rPr>
              <w:lastRenderedPageBreak/>
              <w:t>платы в Ивановской области</w:t>
            </w:r>
          </w:p>
        </w:tc>
        <w:tc>
          <w:tcPr>
            <w:tcW w:w="955"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Отдел культуры </w:t>
            </w: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1 677,60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961,93</w:t>
            </w:r>
            <w:r w:rsidRPr="008803F8">
              <w:rPr>
                <w:rFonts w:ascii="Times New Roman" w:hAnsi="Times New Roman" w:cs="Times New Roman"/>
                <w:sz w:val="28"/>
                <w:szCs w:val="28"/>
                <w:lang w:val="en-US"/>
              </w:rPr>
              <w:t>4</w:t>
            </w: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2914,433</w:t>
            </w: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955"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1 677,60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939,534</w:t>
            </w: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2854,833</w:t>
            </w: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955"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22,400</w:t>
            </w: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59,6</w:t>
            </w:r>
          </w:p>
          <w:p w:rsidR="00EB2D92" w:rsidRPr="008803F8" w:rsidRDefault="00EB2D92" w:rsidP="001F17B1">
            <w:pPr>
              <w:jc w:val="both"/>
              <w:rPr>
                <w:rFonts w:ascii="Times New Roman" w:hAnsi="Times New Roman" w:cs="Times New Roman"/>
                <w:sz w:val="28"/>
                <w:szCs w:val="28"/>
              </w:rPr>
            </w:pP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Капитальный и текущий ремонт, ремонт учреждений культуры</w:t>
            </w:r>
          </w:p>
        </w:tc>
        <w:tc>
          <w:tcPr>
            <w:tcW w:w="955"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w:t>
            </w: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105,6</w:t>
            </w: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105,6</w:t>
            </w:r>
          </w:p>
        </w:tc>
      </w:tr>
      <w:tr w:rsidR="00EB2D92" w:rsidRPr="008803F8" w:rsidTr="001F17B1">
        <w:trPr>
          <w:trHeight w:val="173"/>
        </w:trPr>
        <w:tc>
          <w:tcPr>
            <w:tcW w:w="70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955"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105,6</w:t>
            </w: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105,6</w:t>
            </w:r>
          </w:p>
        </w:tc>
      </w:tr>
      <w:tr w:rsidR="00EB2D92" w:rsidRPr="008803F8" w:rsidTr="001F17B1">
        <w:trPr>
          <w:trHeight w:val="173"/>
        </w:trPr>
        <w:tc>
          <w:tcPr>
            <w:tcW w:w="700" w:type="dxa"/>
            <w:vMerge w:val="restart"/>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232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Обеспечение деятельности МБУК «Родниковский туристический центр» </w:t>
            </w:r>
          </w:p>
        </w:tc>
        <w:tc>
          <w:tcPr>
            <w:tcW w:w="955" w:type="dxa"/>
            <w:vMerge w:val="restart"/>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54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1334,17</w:t>
            </w:r>
          </w:p>
        </w:tc>
        <w:tc>
          <w:tcPr>
            <w:tcW w:w="1515"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1248,31435</w:t>
            </w:r>
          </w:p>
          <w:p w:rsidR="00EB2D92" w:rsidRPr="008803F8" w:rsidRDefault="00EB2D92" w:rsidP="001F17B1">
            <w:pPr>
              <w:jc w:val="both"/>
              <w:rPr>
                <w:rFonts w:ascii="Times New Roman" w:hAnsi="Times New Roman" w:cs="Times New Roman"/>
                <w:sz w:val="28"/>
                <w:szCs w:val="28"/>
              </w:rPr>
            </w:pPr>
          </w:p>
        </w:tc>
        <w:tc>
          <w:tcPr>
            <w:tcW w:w="14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1216,2</w:t>
            </w:r>
          </w:p>
        </w:tc>
        <w:tc>
          <w:tcPr>
            <w:tcW w:w="1384"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1216,2</w:t>
            </w:r>
          </w:p>
          <w:p w:rsidR="00EB2D92" w:rsidRPr="008803F8" w:rsidRDefault="00EB2D92" w:rsidP="001F17B1">
            <w:pPr>
              <w:jc w:val="both"/>
              <w:rPr>
                <w:rFonts w:ascii="Times New Roman" w:hAnsi="Times New Roman" w:cs="Times New Roman"/>
                <w:sz w:val="28"/>
                <w:szCs w:val="28"/>
                <w:lang w:val="en-US"/>
              </w:rPr>
            </w:pPr>
          </w:p>
        </w:tc>
        <w:tc>
          <w:tcPr>
            <w:tcW w:w="1313"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1216,2</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1 296,0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1170,12435</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1156,2</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1156,2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1156,2</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федерального </w:t>
            </w:r>
            <w:r w:rsidRPr="008803F8">
              <w:rPr>
                <w:rFonts w:ascii="Times New Roman" w:hAnsi="Times New Roman" w:cs="Times New Roman"/>
                <w:sz w:val="28"/>
                <w:szCs w:val="28"/>
              </w:rPr>
              <w:lastRenderedPageBreak/>
              <w:t>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38,17</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78,19</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60,0</w:t>
            </w:r>
          </w:p>
        </w:tc>
      </w:tr>
      <w:tr w:rsidR="00EB2D92" w:rsidRPr="008803F8" w:rsidTr="001F17B1">
        <w:trPr>
          <w:trHeight w:val="173"/>
        </w:trPr>
        <w:tc>
          <w:tcPr>
            <w:tcW w:w="70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Обеспечение содержания здания школа, расположенного по адресу ул.Советская, д.4 </w:t>
            </w:r>
          </w:p>
        </w:tc>
        <w:tc>
          <w:tcPr>
            <w:tcW w:w="955"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619,6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677,8</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677,8</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677,8</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619,6</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677,8</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677,8</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677,8</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70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3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w:t>
            </w:r>
          </w:p>
        </w:tc>
        <w:tc>
          <w:tcPr>
            <w:tcW w:w="9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4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51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4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31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bl>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 xml:space="preserve"> Приложение 2 </w:t>
      </w:r>
    </w:p>
    <w:p w:rsidR="00EB2D92" w:rsidRPr="008803F8" w:rsidRDefault="00EB2D92" w:rsidP="00EB2D92">
      <w:pPr>
        <w:jc w:val="right"/>
        <w:rPr>
          <w:rFonts w:ascii="Times New Roman" w:hAnsi="Times New Roman" w:cs="Times New Roman"/>
          <w:bCs/>
          <w:sz w:val="28"/>
          <w:szCs w:val="28"/>
        </w:rPr>
      </w:pPr>
      <w:r w:rsidRPr="008803F8">
        <w:rPr>
          <w:rFonts w:ascii="Times New Roman" w:hAnsi="Times New Roman" w:cs="Times New Roman"/>
          <w:sz w:val="28"/>
          <w:szCs w:val="28"/>
        </w:rPr>
        <w:t xml:space="preserve">          к постановлению администрации муниципального образования</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 xml:space="preserve">«Родниковский муниципальный район» </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№_______ от_________________</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Приложение №2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к муниципальной программе</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Родниковского муниципального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района  «Развитие культуры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Родниковского муниципального района», утвержденной постановлением администрации муниципального образования «Родниковский муниципальный район» от 03.12.2013 № 1573</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sz w:val="28"/>
          <w:szCs w:val="28"/>
        </w:rPr>
        <w:t xml:space="preserve">          </w:t>
      </w:r>
    </w:p>
    <w:p w:rsidR="00EB2D92" w:rsidRPr="00391A3E" w:rsidRDefault="00EB2D92" w:rsidP="00EB2D92">
      <w:pPr>
        <w:jc w:val="center"/>
        <w:rPr>
          <w:rFonts w:ascii="Times New Roman" w:hAnsi="Times New Roman" w:cs="Times New Roman"/>
          <w:b/>
          <w:sz w:val="28"/>
          <w:szCs w:val="28"/>
        </w:rPr>
      </w:pPr>
      <w:r w:rsidRPr="008803F8">
        <w:rPr>
          <w:rFonts w:ascii="Times New Roman" w:hAnsi="Times New Roman" w:cs="Times New Roman"/>
          <w:b/>
          <w:bCs/>
          <w:sz w:val="28"/>
          <w:szCs w:val="28"/>
        </w:rPr>
        <w:t>Подпрограмма</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bCs/>
          <w:sz w:val="28"/>
          <w:szCs w:val="28"/>
        </w:rPr>
        <w:t>«</w:t>
      </w:r>
      <w:r w:rsidRPr="008803F8">
        <w:rPr>
          <w:rFonts w:ascii="Times New Roman" w:hAnsi="Times New Roman" w:cs="Times New Roman"/>
          <w:b/>
          <w:sz w:val="28"/>
          <w:szCs w:val="28"/>
        </w:rPr>
        <w:t>Организация библиотечного обслуживания населения, комплектование и обеспечение сохранности книжных фондов»</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3.1. Паспорт подпрограммы</w:t>
      </w:r>
    </w:p>
    <w:p w:rsidR="00EB2D92" w:rsidRPr="008803F8" w:rsidRDefault="00EB2D92" w:rsidP="00EB2D92">
      <w:pPr>
        <w:jc w:val="both"/>
        <w:rPr>
          <w:rFonts w:ascii="Times New Roman" w:hAnsi="Times New Roman" w:cs="Times New Roman"/>
          <w:b/>
          <w:sz w:val="28"/>
          <w:szCs w:val="28"/>
        </w:rPr>
      </w:pPr>
    </w:p>
    <w:tbl>
      <w:tblPr>
        <w:tblW w:w="0" w:type="auto"/>
        <w:tblInd w:w="-30" w:type="dxa"/>
        <w:tblLayout w:type="fixed"/>
        <w:tblLook w:val="0000"/>
      </w:tblPr>
      <w:tblGrid>
        <w:gridCol w:w="2088"/>
        <w:gridCol w:w="8340"/>
      </w:tblGrid>
      <w:tr w:rsidR="00EB2D92" w:rsidRPr="008803F8" w:rsidTr="001F17B1">
        <w:tc>
          <w:tcPr>
            <w:tcW w:w="2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подпрограммы</w:t>
            </w:r>
          </w:p>
        </w:tc>
        <w:tc>
          <w:tcPr>
            <w:tcW w:w="83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книжных фондов</w:t>
            </w:r>
          </w:p>
        </w:tc>
      </w:tr>
      <w:tr w:rsidR="00EB2D92" w:rsidRPr="008803F8" w:rsidTr="001F17B1">
        <w:tc>
          <w:tcPr>
            <w:tcW w:w="2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Срок реализации подпрограммы</w:t>
            </w:r>
          </w:p>
        </w:tc>
        <w:tc>
          <w:tcPr>
            <w:tcW w:w="83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 2019 гг.</w:t>
            </w:r>
          </w:p>
        </w:tc>
      </w:tr>
      <w:tr w:rsidR="00EB2D92" w:rsidRPr="008803F8" w:rsidTr="001F17B1">
        <w:tc>
          <w:tcPr>
            <w:tcW w:w="2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Исполнители подпрограммы</w:t>
            </w:r>
          </w:p>
        </w:tc>
        <w:tc>
          <w:tcPr>
            <w:tcW w:w="83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EB2D92" w:rsidRPr="008803F8" w:rsidTr="001F17B1">
        <w:tc>
          <w:tcPr>
            <w:tcW w:w="2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Цели  подпрограммы</w:t>
            </w:r>
          </w:p>
        </w:tc>
        <w:tc>
          <w:tcPr>
            <w:tcW w:w="83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Организация библиотечного обслуживания населения</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Сохранение библиотечного обслуживания населения на достигнутом уровне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Частная цель 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Обеспечение сохранности библиотечных фондов</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3</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Создание   безопасных условий  для сотрудников и посетителей учреждений во время их деятельности путем повышения безопасности жизнедеятельности: пожарной, электрической и технической безопасности зданий, сооружений в учреждениях  </w:t>
            </w:r>
          </w:p>
        </w:tc>
      </w:tr>
      <w:tr w:rsidR="00EB2D92" w:rsidRPr="008803F8" w:rsidTr="001F17B1">
        <w:tc>
          <w:tcPr>
            <w:tcW w:w="2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Объем ресурсного обеспечения подпрограммы</w:t>
            </w:r>
          </w:p>
        </w:tc>
        <w:tc>
          <w:tcPr>
            <w:tcW w:w="83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Общий объем бюджетных ассигнований 50960,25232 тыс.руб.,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федерального бюджета – 163,35232 тыс.руб.,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5712,4 тыс.руб.,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районного бюджета – 10878,3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 – 34206,2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год – 10691,66832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2016 год – 10353,784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2017 год – 12971,6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8 471,6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2019 год – 8 471,6 тыс. руб.</w:t>
            </w:r>
          </w:p>
        </w:tc>
      </w:tr>
    </w:tbl>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3.2. Целевые индикаторы (показатели и</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t>ожидаемые результаты реализации Программы</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Сведения о целевых индикаторах (показателях) реализации подпрограммы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 xml:space="preserve">Таблица 1 </w:t>
      </w:r>
    </w:p>
    <w:p w:rsidR="00EB2D92" w:rsidRPr="008803F8" w:rsidRDefault="00EB2D92" w:rsidP="00EB2D92">
      <w:pPr>
        <w:jc w:val="both"/>
        <w:rPr>
          <w:rFonts w:ascii="Times New Roman" w:hAnsi="Times New Roman" w:cs="Times New Roman"/>
          <w:b/>
          <w:sz w:val="28"/>
          <w:szCs w:val="28"/>
        </w:rPr>
      </w:pPr>
    </w:p>
    <w:tbl>
      <w:tblPr>
        <w:tblW w:w="0" w:type="auto"/>
        <w:tblInd w:w="108" w:type="dxa"/>
        <w:tblLayout w:type="fixed"/>
        <w:tblLook w:val="0000"/>
      </w:tblPr>
      <w:tblGrid>
        <w:gridCol w:w="720"/>
        <w:gridCol w:w="2894"/>
        <w:gridCol w:w="1251"/>
        <w:gridCol w:w="6"/>
        <w:gridCol w:w="1194"/>
        <w:gridCol w:w="6"/>
        <w:gridCol w:w="1094"/>
        <w:gridCol w:w="6"/>
        <w:gridCol w:w="1201"/>
        <w:gridCol w:w="1084"/>
        <w:gridCol w:w="1069"/>
        <w:gridCol w:w="6"/>
      </w:tblGrid>
      <w:tr w:rsidR="00EB2D92" w:rsidRPr="008803F8" w:rsidTr="001F17B1">
        <w:tc>
          <w:tcPr>
            <w:tcW w:w="72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r w:rsidRPr="008803F8">
              <w:rPr>
                <w:rFonts w:ascii="Times New Roman" w:hAnsi="Times New Roman" w:cs="Times New Roman"/>
                <w:b/>
                <w:sz w:val="28"/>
                <w:szCs w:val="28"/>
                <w:lang w:val="en-US"/>
              </w:rPr>
              <w:t xml:space="preserve"> п/п</w:t>
            </w:r>
          </w:p>
          <w:p w:rsidR="00EB2D92" w:rsidRPr="008803F8" w:rsidRDefault="00EB2D92" w:rsidP="001F17B1">
            <w:pPr>
              <w:jc w:val="both"/>
              <w:rPr>
                <w:rFonts w:ascii="Times New Roman" w:hAnsi="Times New Roman" w:cs="Times New Roman"/>
                <w:b/>
                <w:sz w:val="28"/>
                <w:szCs w:val="28"/>
              </w:rPr>
            </w:pPr>
          </w:p>
        </w:tc>
        <w:tc>
          <w:tcPr>
            <w:tcW w:w="2894"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целевого индикатора (показателя)</w:t>
            </w:r>
          </w:p>
        </w:tc>
        <w:tc>
          <w:tcPr>
            <w:tcW w:w="1257" w:type="dxa"/>
            <w:gridSpan w:val="2"/>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 изм.</w:t>
            </w:r>
          </w:p>
          <w:p w:rsidR="00EB2D92" w:rsidRPr="008803F8" w:rsidRDefault="00EB2D92" w:rsidP="001F17B1">
            <w:pPr>
              <w:jc w:val="both"/>
              <w:rPr>
                <w:rFonts w:ascii="Times New Roman" w:hAnsi="Times New Roman" w:cs="Times New Roman"/>
                <w:b/>
                <w:sz w:val="28"/>
                <w:szCs w:val="28"/>
              </w:rPr>
            </w:pPr>
          </w:p>
        </w:tc>
        <w:tc>
          <w:tcPr>
            <w:tcW w:w="5660" w:type="dxa"/>
            <w:gridSpan w:val="8"/>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lang w:val="en-US"/>
              </w:rPr>
              <w:t>Значения</w:t>
            </w:r>
            <w:r w:rsidRPr="008803F8">
              <w:rPr>
                <w:rFonts w:ascii="Times New Roman" w:hAnsi="Times New Roman" w:cs="Times New Roman"/>
                <w:b/>
                <w:sz w:val="28"/>
                <w:szCs w:val="28"/>
              </w:rPr>
              <w:t xml:space="preserve"> целевых индикаторов (</w:t>
            </w:r>
            <w:r w:rsidRPr="008803F8">
              <w:rPr>
                <w:rFonts w:ascii="Times New Roman" w:hAnsi="Times New Roman" w:cs="Times New Roman"/>
                <w:b/>
                <w:sz w:val="28"/>
                <w:szCs w:val="28"/>
                <w:lang w:val="en-US"/>
              </w:rPr>
              <w:t>показателей</w:t>
            </w:r>
            <w:r w:rsidRPr="008803F8">
              <w:rPr>
                <w:rFonts w:ascii="Times New Roman" w:hAnsi="Times New Roman" w:cs="Times New Roman"/>
                <w:b/>
                <w:sz w:val="28"/>
                <w:szCs w:val="28"/>
              </w:rPr>
              <w:t>)</w:t>
            </w:r>
          </w:p>
        </w:tc>
      </w:tr>
      <w:tr w:rsidR="00EB2D92" w:rsidRPr="008803F8" w:rsidTr="001F17B1">
        <w:trPr>
          <w:gridAfter w:val="1"/>
          <w:wAfter w:w="6" w:type="dxa"/>
          <w:trHeight w:val="654"/>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2894"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57" w:type="dxa"/>
            <w:gridSpan w:val="2"/>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20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rPr>
          <w:gridAfter w:val="1"/>
          <w:wAfter w:w="6" w:type="dxa"/>
        </w:trPr>
        <w:tc>
          <w:tcPr>
            <w:tcW w:w="72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выданных печатных, электронных и иных изданий, в том числе по поселениям:</w:t>
            </w:r>
          </w:p>
        </w:tc>
        <w:tc>
          <w:tcPr>
            <w:tcW w:w="125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Экземпляров</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(тыс.ед.)</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423,4</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420,9</w:t>
            </w:r>
          </w:p>
        </w:tc>
        <w:tc>
          <w:tcPr>
            <w:tcW w:w="120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418,7</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416,6</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414,5</w:t>
            </w:r>
          </w:p>
        </w:tc>
      </w:tr>
      <w:tr w:rsidR="00EB2D92" w:rsidRPr="008803F8" w:rsidTr="001F17B1">
        <w:trPr>
          <w:gridAfter w:val="1"/>
          <w:wAfter w:w="6" w:type="dxa"/>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Городское поселение</w:t>
            </w:r>
          </w:p>
        </w:tc>
        <w:tc>
          <w:tcPr>
            <w:tcW w:w="125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256,9</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255,3</w:t>
            </w:r>
          </w:p>
        </w:tc>
        <w:tc>
          <w:tcPr>
            <w:tcW w:w="120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254,0</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253,0</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252,0</w:t>
            </w:r>
          </w:p>
        </w:tc>
      </w:tr>
      <w:tr w:rsidR="00EB2D92" w:rsidRPr="008803F8" w:rsidTr="001F17B1">
        <w:trPr>
          <w:gridAfter w:val="1"/>
          <w:wAfter w:w="6" w:type="dxa"/>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Каминское поселение</w:t>
            </w:r>
          </w:p>
        </w:tc>
        <w:tc>
          <w:tcPr>
            <w:tcW w:w="125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83,3</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81,2</w:t>
            </w:r>
          </w:p>
        </w:tc>
        <w:tc>
          <w:tcPr>
            <w:tcW w:w="120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80,6</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79,5</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78,4</w:t>
            </w:r>
          </w:p>
        </w:tc>
      </w:tr>
      <w:tr w:rsidR="00EB2D92" w:rsidRPr="008803F8" w:rsidTr="001F17B1">
        <w:trPr>
          <w:gridAfter w:val="1"/>
          <w:wAfter w:w="6" w:type="dxa"/>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Парское поселение</w:t>
            </w:r>
          </w:p>
        </w:tc>
        <w:tc>
          <w:tcPr>
            <w:tcW w:w="125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49,0</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49,21</w:t>
            </w:r>
          </w:p>
        </w:tc>
        <w:tc>
          <w:tcPr>
            <w:tcW w:w="120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48,9</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48,9</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48,9</w:t>
            </w:r>
          </w:p>
        </w:tc>
      </w:tr>
      <w:tr w:rsidR="00EB2D92" w:rsidRPr="008803F8" w:rsidTr="001F17B1">
        <w:trPr>
          <w:gridAfter w:val="1"/>
          <w:wAfter w:w="6" w:type="dxa"/>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Филисовское поселение</w:t>
            </w:r>
          </w:p>
        </w:tc>
        <w:tc>
          <w:tcPr>
            <w:tcW w:w="125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34,2</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35,3</w:t>
            </w:r>
          </w:p>
        </w:tc>
        <w:tc>
          <w:tcPr>
            <w:tcW w:w="120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35,2</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35,2</w:t>
            </w:r>
          </w:p>
        </w:tc>
      </w:tr>
      <w:tr w:rsidR="00EB2D92" w:rsidRPr="008803F8" w:rsidTr="001F17B1">
        <w:trPr>
          <w:gridAfter w:val="1"/>
          <w:wAfter w:w="6" w:type="dxa"/>
        </w:trPr>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Укомплектованность кадрами с высшим и средним специальным образованием</w:t>
            </w:r>
          </w:p>
        </w:tc>
        <w:tc>
          <w:tcPr>
            <w:tcW w:w="125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120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54</w:t>
            </w:r>
          </w:p>
        </w:tc>
      </w:tr>
      <w:tr w:rsidR="00EB2D92" w:rsidRPr="008803F8" w:rsidTr="001F17B1">
        <w:trPr>
          <w:gridAfter w:val="1"/>
          <w:wAfter w:w="6" w:type="dxa"/>
        </w:trPr>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289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Динамика количества посещений по сравнению с предыдущим годом</w:t>
            </w:r>
          </w:p>
        </w:tc>
        <w:tc>
          <w:tcPr>
            <w:tcW w:w="125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2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w:t>
            </w:r>
          </w:p>
        </w:tc>
        <w:tc>
          <w:tcPr>
            <w:tcW w:w="11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w:t>
            </w:r>
          </w:p>
        </w:tc>
        <w:tc>
          <w:tcPr>
            <w:tcW w:w="1207"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w:t>
            </w:r>
          </w:p>
        </w:tc>
        <w:tc>
          <w:tcPr>
            <w:tcW w:w="108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w:t>
            </w:r>
          </w:p>
        </w:tc>
        <w:tc>
          <w:tcPr>
            <w:tcW w:w="1069"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w:t>
            </w:r>
          </w:p>
        </w:tc>
      </w:tr>
    </w:tbl>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Ожидаемые результаты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результате реализации подпрограммы будут созданы благоприятные условия для организации библиотечного обслуживания, а также для успешного функционирования объектов.</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3.3. Основные мероприятия и ресурсное обеспечение подпрограммы</w:t>
      </w:r>
    </w:p>
    <w:p w:rsidR="00EB2D92" w:rsidRPr="008803F8" w:rsidRDefault="00EB2D92" w:rsidP="00EB2D92">
      <w:pPr>
        <w:jc w:val="both"/>
        <w:rPr>
          <w:rFonts w:ascii="Times New Roman" w:hAnsi="Times New Roman" w:cs="Times New Roman"/>
          <w:b/>
          <w:sz w:val="28"/>
          <w:szCs w:val="28"/>
        </w:rPr>
      </w:pPr>
    </w:p>
    <w:tbl>
      <w:tblPr>
        <w:tblW w:w="11157" w:type="dxa"/>
        <w:tblInd w:w="-459" w:type="dxa"/>
        <w:tblLayout w:type="fixed"/>
        <w:tblLook w:val="0000"/>
      </w:tblPr>
      <w:tblGrid>
        <w:gridCol w:w="540"/>
        <w:gridCol w:w="3240"/>
        <w:gridCol w:w="1260"/>
        <w:gridCol w:w="1557"/>
        <w:gridCol w:w="1260"/>
        <w:gridCol w:w="1080"/>
        <w:gridCol w:w="1080"/>
        <w:gridCol w:w="1140"/>
      </w:tblGrid>
      <w:tr w:rsidR="00EB2D92" w:rsidRPr="008803F8" w:rsidTr="001F17B1">
        <w:tc>
          <w:tcPr>
            <w:tcW w:w="5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мероприятия/Источник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ресурсного обеспечения</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Исполнитель</w:t>
            </w: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Подпрограмма, всего</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10691,6683</w:t>
            </w:r>
            <w:r w:rsidRPr="008803F8">
              <w:rPr>
                <w:rFonts w:ascii="Times New Roman" w:hAnsi="Times New Roman" w:cs="Times New Roman"/>
                <w:b/>
                <w:sz w:val="28"/>
                <w:szCs w:val="28"/>
              </w:rPr>
              <w:lastRenderedPageBreak/>
              <w:t>2</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10353,7</w:t>
            </w:r>
            <w:r w:rsidRPr="008803F8">
              <w:rPr>
                <w:rFonts w:ascii="Times New Roman" w:hAnsi="Times New Roman" w:cs="Times New Roman"/>
                <w:b/>
                <w:sz w:val="28"/>
                <w:szCs w:val="28"/>
              </w:rPr>
              <w:lastRenderedPageBreak/>
              <w:t>84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12971,</w:t>
            </w:r>
            <w:r w:rsidRPr="008803F8">
              <w:rPr>
                <w:rFonts w:ascii="Times New Roman" w:hAnsi="Times New Roman" w:cs="Times New Roman"/>
                <w:b/>
                <w:sz w:val="28"/>
                <w:szCs w:val="28"/>
              </w:rPr>
              <w:lastRenderedPageBreak/>
              <w:t>6</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8471,6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8471,6</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средства районного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4171,9</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3318,2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3318,2</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бюджетов поселений</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7994,3</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9497,1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6408,0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5153,4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5153,4</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областного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2587,2</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733,5</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2391,7</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федерального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80,16832</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83,184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78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внебюджетные источники</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rPr>
          <w:trHeight w:val="826"/>
        </w:trPr>
        <w:tc>
          <w:tcPr>
            <w:tcW w:w="54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Обеспечение деятельности МУК  Родниковская районная централизованная библиотечная система"  </w:t>
            </w:r>
          </w:p>
        </w:tc>
        <w:tc>
          <w:tcPr>
            <w:tcW w:w="126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8021,3</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7 810,7</w:t>
            </w:r>
          </w:p>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8471,6</w:t>
            </w:r>
          </w:p>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8471,6</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8471,6</w:t>
            </w:r>
          </w:p>
        </w:tc>
      </w:tr>
      <w:tr w:rsidR="00EB2D92" w:rsidRPr="008803F8" w:rsidTr="001F17B1">
        <w:trPr>
          <w:trHeight w:val="257"/>
        </w:trPr>
        <w:tc>
          <w:tcPr>
            <w:tcW w:w="5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3318,2</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3318,2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3318,2</w:t>
            </w:r>
          </w:p>
        </w:tc>
      </w:tr>
      <w:tr w:rsidR="00EB2D92" w:rsidRPr="008803F8" w:rsidTr="001F17B1">
        <w:trPr>
          <w:trHeight w:val="257"/>
        </w:trPr>
        <w:tc>
          <w:tcPr>
            <w:tcW w:w="5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7991,3</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7770,7</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5153,4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5153,4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5153,4</w:t>
            </w:r>
          </w:p>
        </w:tc>
      </w:tr>
      <w:tr w:rsidR="00EB2D92" w:rsidRPr="008803F8" w:rsidTr="001F17B1">
        <w:trPr>
          <w:trHeight w:val="287"/>
        </w:trPr>
        <w:tc>
          <w:tcPr>
            <w:tcW w:w="5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val="restart"/>
            <w:tcBorders>
              <w:left w:val="single" w:sz="4" w:space="0" w:color="000000"/>
            </w:tcBorders>
            <w:shd w:val="clear" w:color="auto" w:fill="auto"/>
          </w:tcPr>
          <w:p w:rsidR="00EB2D92" w:rsidRPr="008803F8" w:rsidRDefault="00EB2D92" w:rsidP="001F17B1">
            <w:pPr>
              <w:jc w:val="both"/>
              <w:rPr>
                <w:rFonts w:ascii="Times New Roman" w:eastAsia="Arial" w:hAnsi="Times New Roman" w:cs="Times New Roman"/>
                <w:sz w:val="28"/>
                <w:szCs w:val="28"/>
              </w:rPr>
            </w:pPr>
            <w:r w:rsidRPr="008803F8">
              <w:rPr>
                <w:rFonts w:ascii="Times New Roman" w:hAnsi="Times New Roman" w:cs="Times New Roman"/>
                <w:sz w:val="28"/>
                <w:szCs w:val="28"/>
              </w:rPr>
              <w:t>2.</w:t>
            </w: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eastAsia="Arial" w:hAnsi="Times New Roman" w:cs="Times New Roman"/>
                <w:sz w:val="28"/>
                <w:szCs w:val="28"/>
              </w:rPr>
              <w:t xml:space="preserve">Расходы на повышение средней заработной платы отдельным категориям работников учреждений бюджетной сферы до средней </w:t>
            </w:r>
            <w:r w:rsidRPr="008803F8">
              <w:rPr>
                <w:rFonts w:ascii="Times New Roman" w:eastAsia="Arial" w:hAnsi="Times New Roman" w:cs="Times New Roman"/>
                <w:sz w:val="28"/>
                <w:szCs w:val="28"/>
              </w:rPr>
              <w:lastRenderedPageBreak/>
              <w:t>заработной платы в Ивановской области в соответствии с Указами Президента Российской Федерации</w:t>
            </w:r>
          </w:p>
        </w:tc>
        <w:tc>
          <w:tcPr>
            <w:tcW w:w="12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Отдел культуры</w:t>
            </w: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1726,4</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1254,6</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12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1726,4</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1254,6</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val="restart"/>
            <w:tcBorders>
              <w:left w:val="single" w:sz="4" w:space="0" w:color="000000"/>
            </w:tcBorders>
            <w:shd w:val="clear" w:color="auto" w:fill="auto"/>
          </w:tcPr>
          <w:p w:rsidR="00EB2D92" w:rsidRPr="008803F8" w:rsidRDefault="00EB2D92" w:rsidP="001F17B1">
            <w:pPr>
              <w:jc w:val="both"/>
              <w:rPr>
                <w:rFonts w:ascii="Times New Roman" w:eastAsia="Arial" w:hAnsi="Times New Roman" w:cs="Times New Roman"/>
                <w:sz w:val="28"/>
                <w:szCs w:val="28"/>
              </w:rPr>
            </w:pPr>
            <w:r w:rsidRPr="008803F8">
              <w:rPr>
                <w:rFonts w:ascii="Times New Roman" w:hAnsi="Times New Roman" w:cs="Times New Roman"/>
                <w:sz w:val="28"/>
                <w:szCs w:val="28"/>
              </w:rPr>
              <w:t>3.</w:t>
            </w: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eastAsia="Arial" w:hAnsi="Times New Roman" w:cs="Times New Roman"/>
                <w:sz w:val="28"/>
                <w:szCs w:val="28"/>
              </w:rPr>
              <w:t xml:space="preserve"> Расходы, связанные с поэтапным доведение средней заработной платы работникам культуры Ивановской области до средней заработной платы в Ивановской области</w:t>
            </w:r>
          </w:p>
        </w:tc>
        <w:tc>
          <w:tcPr>
            <w:tcW w:w="12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w:t>
            </w: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2587,2</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733,5</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3245,4</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54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26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853,7</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12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2587,2</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733,5</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2391,7</w:t>
            </w:r>
          </w:p>
          <w:p w:rsidR="00EB2D92" w:rsidRPr="008803F8" w:rsidRDefault="00EB2D92" w:rsidP="001F17B1">
            <w:pPr>
              <w:jc w:val="both"/>
              <w:rPr>
                <w:rFonts w:ascii="Times New Roman" w:hAnsi="Times New Roman" w:cs="Times New Roman"/>
                <w:sz w:val="28"/>
                <w:szCs w:val="28"/>
              </w:rPr>
            </w:pP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Комплектование книжных фондов библиотек муниципальных образований и государственных библиотек городов Москвы и Санкт-Петербурга в рамках подпрограммы «Новые возможности библиотек» государственной программы Ивановской области «Культура Ивановской области»</w:t>
            </w:r>
          </w:p>
        </w:tc>
        <w:tc>
          <w:tcPr>
            <w:tcW w:w="12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w:t>
            </w: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19, 08</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18,8</w:t>
            </w:r>
          </w:p>
          <w:p w:rsidR="00EB2D92" w:rsidRPr="008803F8" w:rsidRDefault="00EB2D92" w:rsidP="001F17B1">
            <w:pPr>
              <w:jc w:val="both"/>
              <w:rPr>
                <w:rFonts w:ascii="Times New Roman" w:hAnsi="Times New Roman" w:cs="Times New Roman"/>
                <w:sz w:val="28"/>
                <w:szCs w:val="28"/>
              </w:rPr>
            </w:pP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54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126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19, 08</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18,8</w:t>
            </w:r>
          </w:p>
          <w:p w:rsidR="00EB2D92" w:rsidRPr="008803F8" w:rsidRDefault="00EB2D92" w:rsidP="001F17B1">
            <w:pPr>
              <w:jc w:val="both"/>
              <w:rPr>
                <w:rFonts w:ascii="Times New Roman" w:hAnsi="Times New Roman" w:cs="Times New Roman"/>
                <w:sz w:val="28"/>
                <w:szCs w:val="28"/>
              </w:rPr>
            </w:pP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12,821</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54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2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0,6748</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4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в рамках подпрограммы «Организация библиотечного обслуживания населения, комплектование и обеспечение сохранности книжных фондов</w:t>
            </w:r>
          </w:p>
        </w:tc>
        <w:tc>
          <w:tcPr>
            <w:tcW w:w="12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w:t>
            </w: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61,08832</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64,384</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62,432</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397"/>
        </w:trPr>
        <w:tc>
          <w:tcPr>
            <w:tcW w:w="54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2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12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557"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61,08832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64,384</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62,432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r>
    </w:tbl>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Приложение 3 </w:t>
      </w:r>
    </w:p>
    <w:p w:rsidR="00EB2D92" w:rsidRPr="008803F8" w:rsidRDefault="00EB2D92" w:rsidP="00EB2D92">
      <w:pPr>
        <w:jc w:val="right"/>
        <w:rPr>
          <w:rFonts w:ascii="Times New Roman" w:hAnsi="Times New Roman" w:cs="Times New Roman"/>
          <w:bCs/>
          <w:sz w:val="28"/>
          <w:szCs w:val="28"/>
        </w:rPr>
      </w:pPr>
      <w:r w:rsidRPr="008803F8">
        <w:rPr>
          <w:rFonts w:ascii="Times New Roman" w:hAnsi="Times New Roman" w:cs="Times New Roman"/>
          <w:sz w:val="28"/>
          <w:szCs w:val="28"/>
        </w:rPr>
        <w:t xml:space="preserve">          к постановлению администрации муниципального образования</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 xml:space="preserve">«Родниковский муниципальный район» </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№_______ от_________________</w:t>
      </w:r>
    </w:p>
    <w:p w:rsidR="007D0860" w:rsidRDefault="007D0860"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Приложение №4</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к муниципальной программе</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Родниковского муниципального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района  «Развитие культуры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Родниковского муниципального района», утвержденной постановлением администрации муниципального образования «Родниковский муниципальный район» от 03.12.2013 № 1573</w:t>
      </w:r>
    </w:p>
    <w:p w:rsidR="00EB2D92"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391A3E" w:rsidRDefault="00EB2D92" w:rsidP="007D0860">
      <w:pPr>
        <w:jc w:val="center"/>
        <w:rPr>
          <w:rFonts w:ascii="Times New Roman" w:hAnsi="Times New Roman" w:cs="Times New Roman"/>
          <w:sz w:val="28"/>
          <w:szCs w:val="28"/>
        </w:rPr>
      </w:pPr>
      <w:r w:rsidRPr="008803F8">
        <w:rPr>
          <w:rFonts w:ascii="Times New Roman" w:hAnsi="Times New Roman" w:cs="Times New Roman"/>
          <w:b/>
          <w:sz w:val="28"/>
          <w:szCs w:val="28"/>
        </w:rPr>
        <w:t>Подпрограмма</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«Обеспечение деятельности отрасли культуры»</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5.1. Паспорт подпрограммы</w:t>
      </w:r>
    </w:p>
    <w:p w:rsidR="00EB2D92" w:rsidRPr="008803F8" w:rsidRDefault="00EB2D92" w:rsidP="00EB2D92">
      <w:pPr>
        <w:jc w:val="both"/>
        <w:rPr>
          <w:rFonts w:ascii="Times New Roman" w:hAnsi="Times New Roman" w:cs="Times New Roman"/>
          <w:b/>
          <w:sz w:val="28"/>
          <w:szCs w:val="28"/>
        </w:rPr>
      </w:pPr>
    </w:p>
    <w:tbl>
      <w:tblPr>
        <w:tblW w:w="0" w:type="auto"/>
        <w:tblInd w:w="-30" w:type="dxa"/>
        <w:tblLayout w:type="fixed"/>
        <w:tblLook w:val="0000"/>
      </w:tblPr>
      <w:tblGrid>
        <w:gridCol w:w="2448"/>
        <w:gridCol w:w="7980"/>
      </w:tblGrid>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Обеспечение деятельности отрасли культуры</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Срок реализации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 2019 гг.</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Исполнители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Цели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Совершенствование деятельности отрасли культуры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Обеспечение деятельности централизованной бухгалтерии и хозяйственно-эксплуатационной службы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Частная цель 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Обеспечение содержания здания «Школа»</w:t>
            </w:r>
          </w:p>
          <w:p w:rsidR="00EB2D92" w:rsidRPr="008803F8" w:rsidRDefault="00EB2D92" w:rsidP="001F17B1">
            <w:pPr>
              <w:jc w:val="both"/>
              <w:rPr>
                <w:rFonts w:ascii="Times New Roman" w:hAnsi="Times New Roman" w:cs="Times New Roman"/>
                <w:color w:val="333333"/>
                <w:sz w:val="28"/>
                <w:szCs w:val="28"/>
              </w:rPr>
            </w:pPr>
            <w:r w:rsidRPr="008803F8">
              <w:rPr>
                <w:rFonts w:ascii="Times New Roman" w:hAnsi="Times New Roman" w:cs="Times New Roman"/>
                <w:sz w:val="28"/>
                <w:szCs w:val="28"/>
              </w:rPr>
              <w:t>Частная цель 3</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color w:val="333333"/>
                <w:sz w:val="28"/>
                <w:szCs w:val="28"/>
              </w:rPr>
              <w:t>Обеспечение хозяйственного обслуживания и надлежащего содержания  зданий</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Объем ресурсного обеспечения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Общий объем бюджетных ассигнований 51322,36451 тыс.руб.,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4109,86451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 – 47212,5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год – 10936,84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2016 год – 10831,92451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2017 год – 9 851,2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2018 год – 9 851,2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9 851,2 тыс. руб. </w:t>
            </w:r>
          </w:p>
        </w:tc>
      </w:tr>
    </w:tbl>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5.2. Целевые индикаторы (показатели) 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ожидаемые результаты реализации Программы</w:t>
      </w:r>
    </w:p>
    <w:p w:rsidR="00EB2D92" w:rsidRPr="008803F8" w:rsidRDefault="00EB2D92" w:rsidP="00EB2D92">
      <w:pPr>
        <w:rPr>
          <w:rFonts w:ascii="Times New Roman" w:hAnsi="Times New Roman" w:cs="Times New Roman"/>
          <w:b/>
          <w:sz w:val="28"/>
          <w:szCs w:val="28"/>
        </w:rPr>
      </w:pPr>
      <w:r w:rsidRPr="008803F8">
        <w:rPr>
          <w:rFonts w:ascii="Times New Roman" w:hAnsi="Times New Roman" w:cs="Times New Roman"/>
          <w:b/>
          <w:sz w:val="28"/>
          <w:szCs w:val="28"/>
        </w:rPr>
        <w:t>Сведения о целевых индикаторах (показателях) реализации подпрограммы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Таблица 1</w:t>
      </w:r>
    </w:p>
    <w:p w:rsidR="00EB2D92" w:rsidRPr="008803F8" w:rsidRDefault="00EB2D92" w:rsidP="00EB2D92">
      <w:pPr>
        <w:jc w:val="both"/>
        <w:rPr>
          <w:rFonts w:ascii="Times New Roman" w:hAnsi="Times New Roman" w:cs="Times New Roman"/>
          <w:b/>
          <w:sz w:val="28"/>
          <w:szCs w:val="28"/>
        </w:rPr>
      </w:pPr>
    </w:p>
    <w:tbl>
      <w:tblPr>
        <w:tblW w:w="0" w:type="auto"/>
        <w:tblInd w:w="108" w:type="dxa"/>
        <w:tblLayout w:type="fixed"/>
        <w:tblLook w:val="0000"/>
      </w:tblPr>
      <w:tblGrid>
        <w:gridCol w:w="720"/>
        <w:gridCol w:w="3086"/>
        <w:gridCol w:w="855"/>
        <w:gridCol w:w="1082"/>
        <w:gridCol w:w="1205"/>
        <w:gridCol w:w="1205"/>
        <w:gridCol w:w="981"/>
        <w:gridCol w:w="1280"/>
      </w:tblGrid>
      <w:tr w:rsidR="00EB2D92" w:rsidRPr="008803F8" w:rsidTr="001F17B1">
        <w:tc>
          <w:tcPr>
            <w:tcW w:w="72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r w:rsidRPr="008803F8">
              <w:rPr>
                <w:rFonts w:ascii="Times New Roman" w:hAnsi="Times New Roman" w:cs="Times New Roman"/>
                <w:b/>
                <w:sz w:val="28"/>
                <w:szCs w:val="28"/>
                <w:lang w:val="en-US"/>
              </w:rPr>
              <w:t xml:space="preserve"> п/п</w:t>
            </w:r>
          </w:p>
          <w:p w:rsidR="00EB2D92" w:rsidRPr="008803F8" w:rsidRDefault="00EB2D92" w:rsidP="001F17B1">
            <w:pPr>
              <w:jc w:val="both"/>
              <w:rPr>
                <w:rFonts w:ascii="Times New Roman" w:hAnsi="Times New Roman" w:cs="Times New Roman"/>
                <w:b/>
                <w:sz w:val="28"/>
                <w:szCs w:val="28"/>
              </w:rPr>
            </w:pPr>
          </w:p>
        </w:tc>
        <w:tc>
          <w:tcPr>
            <w:tcW w:w="3086"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целевого индикатора (показателя)</w:t>
            </w:r>
          </w:p>
        </w:tc>
        <w:tc>
          <w:tcPr>
            <w:tcW w:w="855"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 изм.</w:t>
            </w:r>
          </w:p>
          <w:p w:rsidR="00EB2D92" w:rsidRPr="008803F8" w:rsidRDefault="00EB2D92" w:rsidP="001F17B1">
            <w:pPr>
              <w:jc w:val="both"/>
              <w:rPr>
                <w:rFonts w:ascii="Times New Roman" w:hAnsi="Times New Roman" w:cs="Times New Roman"/>
                <w:b/>
                <w:sz w:val="28"/>
                <w:szCs w:val="28"/>
              </w:rPr>
            </w:pPr>
          </w:p>
        </w:tc>
        <w:tc>
          <w:tcPr>
            <w:tcW w:w="5753" w:type="dxa"/>
            <w:gridSpan w:val="5"/>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lang w:val="en-US"/>
              </w:rPr>
              <w:t>Значения</w:t>
            </w:r>
            <w:r w:rsidRPr="008803F8">
              <w:rPr>
                <w:rFonts w:ascii="Times New Roman" w:hAnsi="Times New Roman" w:cs="Times New Roman"/>
                <w:b/>
                <w:sz w:val="28"/>
                <w:szCs w:val="28"/>
              </w:rPr>
              <w:t xml:space="preserve"> целевых индикаторов (</w:t>
            </w:r>
            <w:r w:rsidRPr="008803F8">
              <w:rPr>
                <w:rFonts w:ascii="Times New Roman" w:hAnsi="Times New Roman" w:cs="Times New Roman"/>
                <w:b/>
                <w:sz w:val="28"/>
                <w:szCs w:val="28"/>
                <w:lang w:val="en-US"/>
              </w:rPr>
              <w:t>показателей</w:t>
            </w:r>
            <w:r w:rsidRPr="008803F8">
              <w:rPr>
                <w:rFonts w:ascii="Times New Roman" w:hAnsi="Times New Roman" w:cs="Times New Roman"/>
                <w:b/>
                <w:sz w:val="28"/>
                <w:szCs w:val="28"/>
              </w:rPr>
              <w:t>)</w:t>
            </w:r>
          </w:p>
        </w:tc>
      </w:tr>
      <w:tr w:rsidR="00EB2D92" w:rsidRPr="008803F8" w:rsidTr="001F17B1">
        <w:trPr>
          <w:trHeight w:val="315"/>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086"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855"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2"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2015г.</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98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3086"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Исполнение бюджетной сметы доходов и расходов, составление бюджетной и статистической отчетности</w:t>
            </w:r>
          </w:p>
        </w:tc>
        <w:tc>
          <w:tcPr>
            <w:tcW w:w="8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1082"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100  </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100  </w:t>
            </w:r>
          </w:p>
        </w:tc>
        <w:tc>
          <w:tcPr>
            <w:tcW w:w="98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100  </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100  </w:t>
            </w:r>
          </w:p>
        </w:tc>
      </w:tr>
      <w:tr w:rsidR="00EB2D92" w:rsidRPr="008803F8" w:rsidTr="001F17B1">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3086"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Уменьшение количества площади помещений, требующих ремонта</w:t>
            </w:r>
          </w:p>
        </w:tc>
        <w:tc>
          <w:tcPr>
            <w:tcW w:w="85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082"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205"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c>
          <w:tcPr>
            <w:tcW w:w="981"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r>
    </w:tbl>
    <w:p w:rsidR="007D0860" w:rsidRDefault="007D0860" w:rsidP="00EB2D92">
      <w:pPr>
        <w:jc w:val="center"/>
        <w:rPr>
          <w:rFonts w:ascii="Times New Roman" w:hAnsi="Times New Roman" w:cs="Times New Roman"/>
          <w:b/>
          <w:sz w:val="28"/>
          <w:szCs w:val="28"/>
        </w:rPr>
      </w:pP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lastRenderedPageBreak/>
        <w:t>Ожидаемые результаты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При выполнении всех мероприятий Подпрограммы будут улучшены условия</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 xml:space="preserve">пребывания для сотрудников и посетителей учреждений. </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5.3. Основные мероприятия и ресурсное обеспечение программы</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b/>
          <w:sz w:val="28"/>
          <w:szCs w:val="28"/>
        </w:rPr>
        <w:t xml:space="preserve">Таблица 2 </w:t>
      </w:r>
    </w:p>
    <w:p w:rsidR="00EB2D92" w:rsidRPr="008803F8" w:rsidRDefault="00EB2D92" w:rsidP="00EB2D92">
      <w:pPr>
        <w:jc w:val="both"/>
        <w:rPr>
          <w:rFonts w:ascii="Times New Roman" w:hAnsi="Times New Roman" w:cs="Times New Roman"/>
          <w:sz w:val="28"/>
          <w:szCs w:val="28"/>
        </w:rPr>
      </w:pPr>
    </w:p>
    <w:tbl>
      <w:tblPr>
        <w:tblW w:w="11023" w:type="dxa"/>
        <w:tblInd w:w="-318" w:type="dxa"/>
        <w:tblLayout w:type="fixed"/>
        <w:tblLook w:val="0000"/>
      </w:tblPr>
      <w:tblGrid>
        <w:gridCol w:w="560"/>
        <w:gridCol w:w="3040"/>
        <w:gridCol w:w="1260"/>
        <w:gridCol w:w="1260"/>
        <w:gridCol w:w="1603"/>
        <w:gridCol w:w="1080"/>
        <w:gridCol w:w="1080"/>
        <w:gridCol w:w="1140"/>
      </w:tblGrid>
      <w:tr w:rsidR="00EB2D92" w:rsidRPr="008803F8" w:rsidTr="001F17B1">
        <w:tc>
          <w:tcPr>
            <w:tcW w:w="5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мероприятия/Источник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ресурсного обеспечения</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Исполнитель</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rPr>
          <w:trHeight w:val="221"/>
        </w:trPr>
        <w:tc>
          <w:tcPr>
            <w:tcW w:w="36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Подпрограмма, всего</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10936,84</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10 831,92451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9851,2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9851,2    </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 xml:space="preserve">9851,2    </w:t>
            </w:r>
          </w:p>
        </w:tc>
      </w:tr>
      <w:tr w:rsidR="00EB2D92" w:rsidRPr="008803F8" w:rsidTr="001F17B1">
        <w:trPr>
          <w:trHeight w:val="215"/>
        </w:trPr>
        <w:tc>
          <w:tcPr>
            <w:tcW w:w="36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районного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2209,84</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1 900,02451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rPr>
          <w:trHeight w:val="215"/>
        </w:trPr>
        <w:tc>
          <w:tcPr>
            <w:tcW w:w="36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бюджетов поселений</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8727,0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8931,9</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9851,2</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9851,2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9851,2</w:t>
            </w:r>
          </w:p>
        </w:tc>
      </w:tr>
      <w:tr w:rsidR="00EB2D92" w:rsidRPr="008803F8" w:rsidTr="001F17B1">
        <w:tc>
          <w:tcPr>
            <w:tcW w:w="36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областного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60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федерального бюджета</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rPr>
          <w:trHeight w:val="826"/>
        </w:trPr>
        <w:tc>
          <w:tcPr>
            <w:tcW w:w="56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Осуществление деятельности хозяйственно-эксплуатационной службы и централизованной бухгалтерии МУ Отдел культуры администрации МО "Родниковский муниципальный </w:t>
            </w:r>
            <w:r w:rsidRPr="008803F8">
              <w:rPr>
                <w:rFonts w:ascii="Times New Roman" w:hAnsi="Times New Roman" w:cs="Times New Roman"/>
                <w:sz w:val="28"/>
                <w:szCs w:val="28"/>
              </w:rPr>
              <w:lastRenderedPageBreak/>
              <w:t>район"</w:t>
            </w:r>
          </w:p>
        </w:tc>
        <w:tc>
          <w:tcPr>
            <w:tcW w:w="126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Отдел культуры </w:t>
            </w: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9867,24    </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10112,12451</w:t>
            </w:r>
          </w:p>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tc>
      </w:tr>
      <w:tr w:rsidR="00EB2D92" w:rsidRPr="008803F8" w:rsidTr="001F17B1">
        <w:trPr>
          <w:trHeight w:val="221"/>
        </w:trPr>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1140,24</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1180,22451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221"/>
        </w:trPr>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8727,0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8931,9</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9851,2</w:t>
            </w:r>
          </w:p>
        </w:tc>
      </w:tr>
      <w:tr w:rsidR="00EB2D92" w:rsidRPr="008803F8" w:rsidTr="001F17B1">
        <w:trPr>
          <w:trHeight w:val="287"/>
        </w:trPr>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w:t>
            </w:r>
          </w:p>
        </w:tc>
        <w:tc>
          <w:tcPr>
            <w:tcW w:w="12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603"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rPr>
          <w:trHeight w:val="173"/>
        </w:trPr>
        <w:tc>
          <w:tcPr>
            <w:tcW w:w="5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30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Обеспечение содержания здания школа, расположенного по адресу ул.Советская, д.4 </w:t>
            </w:r>
          </w:p>
        </w:tc>
        <w:tc>
          <w:tcPr>
            <w:tcW w:w="1260" w:type="dxa"/>
            <w:vMerge w:val="restart"/>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Отдел культуры </w:t>
            </w: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1069,6</w:t>
            </w:r>
          </w:p>
        </w:tc>
        <w:tc>
          <w:tcPr>
            <w:tcW w:w="16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719,8</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73"/>
        </w:trPr>
        <w:tc>
          <w:tcPr>
            <w:tcW w:w="5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304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26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26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1069,6</w:t>
            </w:r>
          </w:p>
        </w:tc>
        <w:tc>
          <w:tcPr>
            <w:tcW w:w="1603"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719,8</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140" w:type="dxa"/>
            <w:tcBorders>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p w:rsidR="00EB2D92" w:rsidRPr="008803F8" w:rsidRDefault="00EB2D92" w:rsidP="001F17B1">
            <w:pPr>
              <w:jc w:val="both"/>
              <w:rPr>
                <w:rFonts w:ascii="Times New Roman" w:hAnsi="Times New Roman" w:cs="Times New Roman"/>
                <w:sz w:val="28"/>
                <w:szCs w:val="28"/>
              </w:rPr>
            </w:pPr>
          </w:p>
        </w:tc>
      </w:tr>
    </w:tbl>
    <w:p w:rsidR="00EB2D92" w:rsidRDefault="00EB2D92" w:rsidP="00EB2D92">
      <w:pPr>
        <w:jc w:val="both"/>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7D0860" w:rsidRDefault="007D0860"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 xml:space="preserve">Приложение 4 </w:t>
      </w:r>
    </w:p>
    <w:p w:rsidR="00EB2D92" w:rsidRPr="008803F8" w:rsidRDefault="00EB2D92" w:rsidP="00EB2D92">
      <w:pPr>
        <w:jc w:val="right"/>
        <w:rPr>
          <w:rFonts w:ascii="Times New Roman" w:hAnsi="Times New Roman" w:cs="Times New Roman"/>
          <w:bCs/>
          <w:sz w:val="28"/>
          <w:szCs w:val="28"/>
        </w:rPr>
      </w:pPr>
      <w:r w:rsidRPr="008803F8">
        <w:rPr>
          <w:rFonts w:ascii="Times New Roman" w:hAnsi="Times New Roman" w:cs="Times New Roman"/>
          <w:sz w:val="28"/>
          <w:szCs w:val="28"/>
        </w:rPr>
        <w:t xml:space="preserve">          к постановлению администрации муниципального образования</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 xml:space="preserve">«Родниковский муниципальный район» </w:t>
      </w:r>
    </w:p>
    <w:p w:rsidR="00EB2D92" w:rsidRPr="008803F8" w:rsidRDefault="00EB2D92" w:rsidP="00EB2D92">
      <w:pPr>
        <w:jc w:val="right"/>
        <w:rPr>
          <w:rFonts w:ascii="Times New Roman" w:hAnsi="Times New Roman" w:cs="Times New Roman"/>
          <w:b/>
          <w:bCs/>
          <w:sz w:val="28"/>
          <w:szCs w:val="28"/>
        </w:rPr>
      </w:pPr>
      <w:r w:rsidRPr="008803F8">
        <w:rPr>
          <w:rFonts w:ascii="Times New Roman" w:hAnsi="Times New Roman" w:cs="Times New Roman"/>
          <w:b/>
          <w:bCs/>
          <w:sz w:val="28"/>
          <w:szCs w:val="28"/>
        </w:rPr>
        <w:t>№_______ от_________________</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Приложение №5</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к муниципальной программе</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                                                   Родниковского муниципального </w:t>
      </w: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района  «Развитие культуры </w:t>
      </w:r>
    </w:p>
    <w:p w:rsidR="00EB2D92"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Родниковского муниципального района», утвержденной постановлением администрации муниципального образования «Родниковский муниципальный район» от 03.12.2013 № 1573</w:t>
      </w:r>
    </w:p>
    <w:p w:rsidR="00EB2D92" w:rsidRDefault="00EB2D92" w:rsidP="00EB2D92">
      <w:pPr>
        <w:jc w:val="center"/>
        <w:rPr>
          <w:rFonts w:ascii="Times New Roman" w:hAnsi="Times New Roman" w:cs="Times New Roman"/>
          <w:b/>
          <w:sz w:val="28"/>
          <w:szCs w:val="28"/>
        </w:rPr>
      </w:pPr>
    </w:p>
    <w:p w:rsidR="00EB2D92" w:rsidRPr="00391A3E"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t>Подпрограмма</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«Развитие, сохранение и укрепление материально-технической базы муниципальных учреждений культуры»</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6.1. Паспорт подпрограммы</w:t>
      </w:r>
    </w:p>
    <w:p w:rsidR="00EB2D92" w:rsidRPr="008803F8" w:rsidRDefault="00EB2D92" w:rsidP="00EB2D92">
      <w:pPr>
        <w:jc w:val="both"/>
        <w:rPr>
          <w:rFonts w:ascii="Times New Roman" w:hAnsi="Times New Roman" w:cs="Times New Roman"/>
          <w:b/>
          <w:sz w:val="28"/>
          <w:szCs w:val="28"/>
        </w:rPr>
      </w:pPr>
    </w:p>
    <w:tbl>
      <w:tblPr>
        <w:tblW w:w="0" w:type="auto"/>
        <w:tblInd w:w="-30" w:type="dxa"/>
        <w:tblLayout w:type="fixed"/>
        <w:tblLook w:val="0000"/>
      </w:tblPr>
      <w:tblGrid>
        <w:gridCol w:w="2448"/>
        <w:gridCol w:w="7980"/>
      </w:tblGrid>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подпрограммы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Развитие, сохранение и укрепление материально-технической базы муниципальных учреждений культуры</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Срок реализации 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 2019 гг.</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Исполнители 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Цели  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Повышение качества и доступности, предоставляемых муниципальных услуг</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Частная цель 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Создание безопасных условий  для сотрудников и посетителей учреждений культуры во время их деятельности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Укрепление и развитие материально-технической базы учреждений</w:t>
            </w:r>
          </w:p>
        </w:tc>
      </w:tr>
      <w:tr w:rsidR="00EB2D92" w:rsidRPr="008803F8" w:rsidTr="001F17B1">
        <w:tc>
          <w:tcPr>
            <w:tcW w:w="244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Объем ресурсного обеспечения программы</w:t>
            </w:r>
          </w:p>
        </w:tc>
        <w:tc>
          <w:tcPr>
            <w:tcW w:w="798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Общий объем бюджетных ассигнований 2466,0 тыс.руб.,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1250,0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бюджет поселений – 1516,0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2015 год - 210,4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2016 год – 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w:t>
            </w:r>
            <w:r w:rsidRPr="008803F8">
              <w:rPr>
                <w:rFonts w:ascii="Times New Roman" w:hAnsi="Times New Roman" w:cs="Times New Roman"/>
                <w:color w:val="00FF00"/>
                <w:sz w:val="28"/>
                <w:szCs w:val="28"/>
              </w:rPr>
              <w:t xml:space="preserve"> </w:t>
            </w:r>
            <w:r w:rsidRPr="008803F8">
              <w:rPr>
                <w:rFonts w:ascii="Times New Roman" w:hAnsi="Times New Roman" w:cs="Times New Roman"/>
                <w:sz w:val="28"/>
                <w:szCs w:val="28"/>
              </w:rPr>
              <w:t>2555,6 тыс.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- 0,0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2019 год - 0,0</w:t>
            </w: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6.2. Целевые индикаторы (показатели) 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ожидаемые результаты реализации Программы</w:t>
      </w:r>
    </w:p>
    <w:p w:rsidR="00EB2D92" w:rsidRPr="008803F8" w:rsidRDefault="00EB2D92" w:rsidP="00EB2D92">
      <w:pPr>
        <w:rPr>
          <w:rFonts w:ascii="Times New Roman" w:hAnsi="Times New Roman" w:cs="Times New Roman"/>
          <w:b/>
          <w:sz w:val="28"/>
          <w:szCs w:val="28"/>
        </w:rPr>
      </w:pPr>
      <w:r w:rsidRPr="008803F8">
        <w:rPr>
          <w:rFonts w:ascii="Times New Roman" w:hAnsi="Times New Roman" w:cs="Times New Roman"/>
          <w:b/>
          <w:sz w:val="28"/>
          <w:szCs w:val="28"/>
        </w:rPr>
        <w:t>Сведения о целевых индикаторах (показателях) реализации подпрограммы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Таблица 1</w:t>
      </w:r>
    </w:p>
    <w:p w:rsidR="00EB2D92" w:rsidRPr="008803F8" w:rsidRDefault="00EB2D92" w:rsidP="00EB2D92">
      <w:pPr>
        <w:jc w:val="both"/>
        <w:rPr>
          <w:rFonts w:ascii="Times New Roman" w:hAnsi="Times New Roman" w:cs="Times New Roman"/>
          <w:b/>
          <w:sz w:val="28"/>
          <w:szCs w:val="28"/>
        </w:rPr>
      </w:pPr>
    </w:p>
    <w:tbl>
      <w:tblPr>
        <w:tblW w:w="0" w:type="auto"/>
        <w:tblInd w:w="108" w:type="dxa"/>
        <w:tblLayout w:type="fixed"/>
        <w:tblLook w:val="0000"/>
      </w:tblPr>
      <w:tblGrid>
        <w:gridCol w:w="720"/>
        <w:gridCol w:w="2637"/>
        <w:gridCol w:w="1156"/>
        <w:gridCol w:w="1164"/>
        <w:gridCol w:w="1080"/>
        <w:gridCol w:w="1088"/>
        <w:gridCol w:w="1114"/>
        <w:gridCol w:w="1043"/>
      </w:tblGrid>
      <w:tr w:rsidR="00EB2D92" w:rsidRPr="008803F8" w:rsidTr="001F17B1">
        <w:tc>
          <w:tcPr>
            <w:tcW w:w="72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r w:rsidRPr="008803F8">
              <w:rPr>
                <w:rFonts w:ascii="Times New Roman" w:hAnsi="Times New Roman" w:cs="Times New Roman"/>
                <w:b/>
                <w:sz w:val="28"/>
                <w:szCs w:val="28"/>
                <w:lang w:val="en-US"/>
              </w:rPr>
              <w:t xml:space="preserve"> п/п</w:t>
            </w:r>
          </w:p>
          <w:p w:rsidR="00EB2D92" w:rsidRPr="008803F8" w:rsidRDefault="00EB2D92" w:rsidP="001F17B1">
            <w:pPr>
              <w:jc w:val="both"/>
              <w:rPr>
                <w:rFonts w:ascii="Times New Roman" w:hAnsi="Times New Roman" w:cs="Times New Roman"/>
                <w:b/>
                <w:sz w:val="28"/>
                <w:szCs w:val="28"/>
              </w:rPr>
            </w:pPr>
          </w:p>
        </w:tc>
        <w:tc>
          <w:tcPr>
            <w:tcW w:w="2637"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целевого индикатора (показателя)</w:t>
            </w:r>
          </w:p>
        </w:tc>
        <w:tc>
          <w:tcPr>
            <w:tcW w:w="1156"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 изм.</w:t>
            </w:r>
          </w:p>
          <w:p w:rsidR="00EB2D92" w:rsidRPr="008803F8" w:rsidRDefault="00EB2D92" w:rsidP="001F17B1">
            <w:pPr>
              <w:jc w:val="both"/>
              <w:rPr>
                <w:rFonts w:ascii="Times New Roman" w:hAnsi="Times New Roman" w:cs="Times New Roman"/>
                <w:b/>
                <w:sz w:val="28"/>
                <w:szCs w:val="28"/>
              </w:rPr>
            </w:pPr>
          </w:p>
        </w:tc>
        <w:tc>
          <w:tcPr>
            <w:tcW w:w="5489" w:type="dxa"/>
            <w:gridSpan w:val="5"/>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lang w:val="en-US"/>
              </w:rPr>
              <w:t>Значения</w:t>
            </w:r>
            <w:r w:rsidRPr="008803F8">
              <w:rPr>
                <w:rFonts w:ascii="Times New Roman" w:hAnsi="Times New Roman" w:cs="Times New Roman"/>
                <w:b/>
                <w:sz w:val="28"/>
                <w:szCs w:val="28"/>
              </w:rPr>
              <w:t xml:space="preserve"> целевых индикаторов (</w:t>
            </w:r>
            <w:r w:rsidRPr="008803F8">
              <w:rPr>
                <w:rFonts w:ascii="Times New Roman" w:hAnsi="Times New Roman" w:cs="Times New Roman"/>
                <w:b/>
                <w:sz w:val="28"/>
                <w:szCs w:val="28"/>
                <w:lang w:val="en-US"/>
              </w:rPr>
              <w:t>показателей</w:t>
            </w:r>
            <w:r w:rsidRPr="008803F8">
              <w:rPr>
                <w:rFonts w:ascii="Times New Roman" w:hAnsi="Times New Roman" w:cs="Times New Roman"/>
                <w:b/>
                <w:sz w:val="28"/>
                <w:szCs w:val="28"/>
              </w:rPr>
              <w:t>)</w:t>
            </w:r>
          </w:p>
        </w:tc>
      </w:tr>
      <w:tr w:rsidR="00EB2D92" w:rsidRPr="008803F8" w:rsidTr="001F17B1">
        <w:trPr>
          <w:trHeight w:val="353"/>
        </w:trPr>
        <w:tc>
          <w:tcPr>
            <w:tcW w:w="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2637"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156"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16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11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c>
          <w:tcPr>
            <w:tcW w:w="263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Приведение зданий учреждений культуры в соответствие с </w:t>
            </w:r>
            <w:r w:rsidRPr="008803F8">
              <w:rPr>
                <w:rFonts w:ascii="Times New Roman" w:hAnsi="Times New Roman" w:cs="Times New Roman"/>
                <w:sz w:val="28"/>
                <w:szCs w:val="28"/>
              </w:rPr>
              <w:lastRenderedPageBreak/>
              <w:t xml:space="preserve">санитарными и строительными нормами </w:t>
            </w:r>
          </w:p>
        </w:tc>
        <w:tc>
          <w:tcPr>
            <w:tcW w:w="1156"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ед. </w:t>
            </w:r>
          </w:p>
        </w:tc>
        <w:tc>
          <w:tcPr>
            <w:tcW w:w="116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1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111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c>
          <w:tcPr>
            <w:tcW w:w="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w:t>
            </w:r>
          </w:p>
        </w:tc>
        <w:tc>
          <w:tcPr>
            <w:tcW w:w="2637"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Подготовка зданий для дальнейшего проведения капитального ремонта</w:t>
            </w:r>
          </w:p>
        </w:tc>
        <w:tc>
          <w:tcPr>
            <w:tcW w:w="1156"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16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088"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1114"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1043"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r>
    </w:tbl>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Ожидаемые результаты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Повышение качества и доступности предлагаемых услуг;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Создание благоприятных условий для творческой деятельности, освоение новых форм и направлений культурной деятельности;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Приведение 4 зданий учреждений культуры (Сосновский, Малышевский, Михайловский, Каминский СДК) в соответствие с санитарными и строительными нормами;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Подготовка 6 зданий (Тайманихский СК, Куделинский СДК, Болотновский СДК, Острецовский СДК, РДК «Лидер», Сосновский СДК, Малышевский СДК, Михайловский СДК, Каминский СДК) для дальнейшего проведения капитального ремонта;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Улучшение показателей предоставления муниципальной услуги в сфере культуры. </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6.3. Основные мероприятия и ресурсное обеспечение программы</w:t>
      </w: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b/>
          <w:sz w:val="28"/>
          <w:szCs w:val="28"/>
        </w:rPr>
        <w:t xml:space="preserve">Таблица 2 </w:t>
      </w:r>
    </w:p>
    <w:p w:rsidR="00EB2D92" w:rsidRPr="008803F8" w:rsidRDefault="00EB2D92" w:rsidP="00EB2D92">
      <w:pPr>
        <w:jc w:val="both"/>
        <w:rPr>
          <w:rFonts w:ascii="Times New Roman" w:hAnsi="Times New Roman" w:cs="Times New Roman"/>
          <w:b/>
          <w:sz w:val="28"/>
          <w:szCs w:val="28"/>
        </w:rPr>
      </w:pPr>
    </w:p>
    <w:tbl>
      <w:tblPr>
        <w:tblW w:w="10960" w:type="dxa"/>
        <w:tblInd w:w="-318" w:type="dxa"/>
        <w:tblLayout w:type="fixed"/>
        <w:tblLook w:val="0000"/>
      </w:tblPr>
      <w:tblGrid>
        <w:gridCol w:w="560"/>
        <w:gridCol w:w="3400"/>
        <w:gridCol w:w="1720"/>
        <w:gridCol w:w="1080"/>
        <w:gridCol w:w="1080"/>
        <w:gridCol w:w="1080"/>
        <w:gridCol w:w="1080"/>
        <w:gridCol w:w="960"/>
      </w:tblGrid>
      <w:tr w:rsidR="00EB2D92" w:rsidRPr="008803F8" w:rsidTr="001F17B1">
        <w:tc>
          <w:tcPr>
            <w:tcW w:w="56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мероприятия/Источник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ресурсного обеспечения</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Исполнитель</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2017г.</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2018г.</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2019г.</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Подпрограмма, всего</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210,4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2 555,6</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 xml:space="preserve">0,0     </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районного бюджета</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средства бюджетов поселений</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1505,6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 xml:space="preserve">0,0    </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областного бюджета</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200,0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1 050,0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 xml:space="preserve">0,0 </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средства федерального бюджета</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0,0</w:t>
            </w:r>
          </w:p>
        </w:tc>
      </w:tr>
      <w:tr w:rsidR="00EB2D92" w:rsidRPr="008803F8" w:rsidTr="001F17B1">
        <w:tc>
          <w:tcPr>
            <w:tcW w:w="3960" w:type="dxa"/>
            <w:gridSpan w:val="2"/>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внебюджетные средства</w:t>
            </w:r>
          </w:p>
        </w:tc>
        <w:tc>
          <w:tcPr>
            <w:tcW w:w="172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 xml:space="preserve">0,0     </w:t>
            </w:r>
          </w:p>
        </w:tc>
      </w:tr>
      <w:tr w:rsidR="00EB2D92" w:rsidRPr="008803F8" w:rsidTr="001F17B1">
        <w:tc>
          <w:tcPr>
            <w:tcW w:w="56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Капитальный и текущий ремонт учреждений культуры: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ремонт малого зала РДК «Лидер» МУК РСКО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ремонт кровли Филисовского СДК МУК РСКО</w:t>
            </w:r>
          </w:p>
        </w:tc>
        <w:tc>
          <w:tcPr>
            <w:tcW w:w="172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строительства и архитектуры,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отдел культуры</w:t>
            </w:r>
            <w:r w:rsidRPr="008803F8">
              <w:rPr>
                <w:rFonts w:ascii="Times New Roman" w:hAnsi="Times New Roman" w:cs="Times New Roman"/>
                <w:b/>
                <w:sz w:val="28"/>
                <w:szCs w:val="28"/>
              </w:rPr>
              <w:t xml:space="preserve">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1205,6</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 средства районного бюджета</w:t>
            </w:r>
          </w:p>
        </w:tc>
        <w:tc>
          <w:tcPr>
            <w:tcW w:w="1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 средства бюджетов поселений</w:t>
            </w:r>
          </w:p>
        </w:tc>
        <w:tc>
          <w:tcPr>
            <w:tcW w:w="1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10,4</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1505,6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 средства областного бюджета</w:t>
            </w:r>
          </w:p>
        </w:tc>
        <w:tc>
          <w:tcPr>
            <w:tcW w:w="1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 средства федерального бюджета</w:t>
            </w:r>
          </w:p>
        </w:tc>
        <w:tc>
          <w:tcPr>
            <w:tcW w:w="1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  внебюджетные источники</w:t>
            </w:r>
          </w:p>
        </w:tc>
        <w:tc>
          <w:tcPr>
            <w:tcW w:w="172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val="restart"/>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Укрепление материально-технической базы муниципальных учреждений культуры: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-ремонт крыльца, цоколя, замена</w:t>
            </w:r>
            <w:r w:rsidRPr="008803F8">
              <w:rPr>
                <w:rFonts w:ascii="Times New Roman" w:hAnsi="Times New Roman" w:cs="Times New Roman"/>
                <w:i/>
                <w:sz w:val="28"/>
                <w:szCs w:val="28"/>
              </w:rPr>
              <w:t xml:space="preserve"> </w:t>
            </w:r>
            <w:r w:rsidRPr="008803F8">
              <w:rPr>
                <w:rFonts w:ascii="Times New Roman" w:hAnsi="Times New Roman" w:cs="Times New Roman"/>
                <w:sz w:val="28"/>
                <w:szCs w:val="28"/>
              </w:rPr>
              <w:t xml:space="preserve">окон на пластиковые </w:t>
            </w:r>
            <w:r w:rsidRPr="008803F8">
              <w:rPr>
                <w:rFonts w:ascii="Times New Roman" w:hAnsi="Times New Roman" w:cs="Times New Roman"/>
                <w:sz w:val="28"/>
                <w:szCs w:val="28"/>
              </w:rPr>
              <w:lastRenderedPageBreak/>
              <w:t>стеклопакеты в Публичной библиотеке МУК ЦБС;</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-ремонтные работы кровли здания РДК «Лидер» МУК РСКО</w:t>
            </w:r>
          </w:p>
        </w:tc>
        <w:tc>
          <w:tcPr>
            <w:tcW w:w="1720" w:type="dxa"/>
            <w:vMerge w:val="restart"/>
            <w:tcBorders>
              <w:top w:val="single" w:sz="4" w:space="0" w:color="000000"/>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Отдел культуры, отдел строительства и архитектуры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tc>
        <w:tc>
          <w:tcPr>
            <w:tcW w:w="172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бюджетов поселений</w:t>
            </w:r>
          </w:p>
        </w:tc>
        <w:tc>
          <w:tcPr>
            <w:tcW w:w="172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w:t>
            </w:r>
          </w:p>
        </w:tc>
        <w:tc>
          <w:tcPr>
            <w:tcW w:w="1720" w:type="dxa"/>
            <w:vMerge/>
            <w:tcBorders>
              <w:lef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0,0 </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0,0 </w:t>
            </w:r>
          </w:p>
        </w:tc>
      </w:tr>
      <w:tr w:rsidR="00EB2D92" w:rsidRPr="008803F8" w:rsidTr="001F17B1">
        <w:tc>
          <w:tcPr>
            <w:tcW w:w="560" w:type="dxa"/>
            <w:vMerge/>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b/>
                <w:sz w:val="28"/>
                <w:szCs w:val="28"/>
              </w:rPr>
            </w:pPr>
          </w:p>
        </w:tc>
        <w:tc>
          <w:tcPr>
            <w:tcW w:w="340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w:t>
            </w:r>
          </w:p>
        </w:tc>
        <w:tc>
          <w:tcPr>
            <w:tcW w:w="1720" w:type="dxa"/>
            <w:vMerge/>
            <w:tcBorders>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1080" w:type="dxa"/>
            <w:tcBorders>
              <w:top w:val="single" w:sz="4" w:space="0" w:color="000000"/>
              <w:left w:val="single" w:sz="4" w:space="0" w:color="000000"/>
              <w:bottom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c>
          <w:tcPr>
            <w:tcW w:w="960" w:type="dxa"/>
            <w:tcBorders>
              <w:top w:val="single" w:sz="4" w:space="0" w:color="000000"/>
              <w:left w:val="single" w:sz="4" w:space="0" w:color="000000"/>
              <w:bottom w:val="single" w:sz="4" w:space="0" w:color="000000"/>
              <w:right w:val="single" w:sz="4" w:space="0" w:color="000000"/>
            </w:tcBorders>
            <w:shd w:val="clear" w:color="auto" w:fill="auto"/>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w:t>
            </w:r>
          </w:p>
        </w:tc>
      </w:tr>
    </w:tbl>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7D0860" w:rsidRDefault="007D0860" w:rsidP="00EB2D92">
      <w:pPr>
        <w:jc w:val="center"/>
        <w:rPr>
          <w:rFonts w:ascii="Times New Roman" w:hAnsi="Times New Roman" w:cs="Times New Roman"/>
          <w:sz w:val="28"/>
          <w:szCs w:val="28"/>
        </w:rPr>
      </w:pP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noProof/>
          <w:sz w:val="28"/>
          <w:szCs w:val="28"/>
        </w:rPr>
        <w:lastRenderedPageBreak/>
        <w:drawing>
          <wp:inline distT="0" distB="0" distL="0" distR="0">
            <wp:extent cx="647700" cy="790575"/>
            <wp:effectExtent l="19050" t="0" r="0" b="0"/>
            <wp:docPr id="4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sz w:val="28"/>
          <w:szCs w:val="28"/>
        </w:rPr>
      </w:pP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391A3E" w:rsidRDefault="00EB2D92" w:rsidP="00EB2D92">
      <w:pPr>
        <w:jc w:val="center"/>
        <w:rPr>
          <w:rFonts w:ascii="Times New Roman" w:hAnsi="Times New Roman" w:cs="Times New Roman"/>
          <w:b/>
          <w:sz w:val="28"/>
          <w:szCs w:val="28"/>
        </w:rPr>
      </w:pPr>
      <w:r w:rsidRPr="00391A3E">
        <w:rPr>
          <w:rFonts w:ascii="Times New Roman" w:hAnsi="Times New Roman" w:cs="Times New Roman"/>
          <w:b/>
          <w:sz w:val="28"/>
          <w:szCs w:val="28"/>
        </w:rPr>
        <w:t>Администрации</w:t>
      </w:r>
    </w:p>
    <w:p w:rsidR="00EB2D92" w:rsidRPr="00391A3E" w:rsidRDefault="00EB2D92" w:rsidP="00EB2D92">
      <w:pPr>
        <w:jc w:val="center"/>
        <w:rPr>
          <w:rFonts w:ascii="Times New Roman" w:hAnsi="Times New Roman" w:cs="Times New Roman"/>
          <w:b/>
          <w:sz w:val="28"/>
          <w:szCs w:val="28"/>
        </w:rPr>
      </w:pPr>
      <w:r w:rsidRPr="00391A3E">
        <w:rPr>
          <w:rFonts w:ascii="Times New Roman" w:hAnsi="Times New Roman" w:cs="Times New Roman"/>
          <w:b/>
          <w:sz w:val="28"/>
          <w:szCs w:val="28"/>
        </w:rPr>
        <w:t>муниципального образования «Родниковский муниципальный район»</w:t>
      </w:r>
    </w:p>
    <w:p w:rsidR="00EB2D92" w:rsidRPr="00391A3E" w:rsidRDefault="00EB2D92" w:rsidP="00EB2D92">
      <w:pPr>
        <w:jc w:val="center"/>
        <w:rPr>
          <w:rFonts w:ascii="Times New Roman" w:hAnsi="Times New Roman" w:cs="Times New Roman"/>
          <w:b/>
          <w:sz w:val="28"/>
          <w:szCs w:val="28"/>
        </w:rPr>
      </w:pPr>
      <w:r w:rsidRPr="00391A3E">
        <w:rPr>
          <w:rFonts w:ascii="Times New Roman" w:hAnsi="Times New Roman" w:cs="Times New Roman"/>
          <w:b/>
          <w:sz w:val="28"/>
          <w:szCs w:val="28"/>
        </w:rPr>
        <w:t>Ивановской области</w:t>
      </w:r>
    </w:p>
    <w:p w:rsidR="00EB2D92" w:rsidRPr="001F17B1" w:rsidRDefault="00EB2D92" w:rsidP="00EB2D92">
      <w:pPr>
        <w:jc w:val="center"/>
        <w:rPr>
          <w:rFonts w:ascii="Times New Roman" w:hAnsi="Times New Roman" w:cs="Times New Roman"/>
          <w:sz w:val="28"/>
          <w:szCs w:val="28"/>
        </w:rPr>
      </w:pPr>
      <w:r w:rsidRPr="001F17B1">
        <w:rPr>
          <w:rFonts w:ascii="Times New Roman" w:hAnsi="Times New Roman" w:cs="Times New Roman"/>
          <w:sz w:val="28"/>
          <w:szCs w:val="28"/>
        </w:rPr>
        <w:t xml:space="preserve">от </w:t>
      </w:r>
      <w:r w:rsidR="001F17B1" w:rsidRPr="001F17B1">
        <w:rPr>
          <w:rFonts w:ascii="Times New Roman" w:hAnsi="Times New Roman" w:cs="Times New Roman"/>
          <w:sz w:val="28"/>
          <w:szCs w:val="28"/>
        </w:rPr>
        <w:t>30.09.2017  № 1223</w:t>
      </w:r>
    </w:p>
    <w:p w:rsidR="00EB2D92" w:rsidRPr="008803F8" w:rsidRDefault="00EB2D92" w:rsidP="00EB2D92">
      <w:pPr>
        <w:jc w:val="center"/>
        <w:rPr>
          <w:rFonts w:ascii="Times New Roman" w:hAnsi="Times New Roman" w:cs="Times New Roman"/>
          <w:b/>
          <w:sz w:val="28"/>
          <w:szCs w:val="28"/>
        </w:rPr>
      </w:pPr>
    </w:p>
    <w:tbl>
      <w:tblPr>
        <w:tblpPr w:leftFromText="180" w:rightFromText="180" w:vertAnchor="text" w:horzAnchor="margin" w:tblpXSpec="center" w:tblpY="95"/>
        <w:tblOverlap w:val="never"/>
        <w:tblW w:w="0" w:type="auto"/>
        <w:tblLook w:val="01E0"/>
      </w:tblPr>
      <w:tblGrid>
        <w:gridCol w:w="8928"/>
      </w:tblGrid>
      <w:tr w:rsidR="001F17B1" w:rsidRPr="008803F8" w:rsidTr="001F17B1">
        <w:tc>
          <w:tcPr>
            <w:tcW w:w="8928" w:type="dxa"/>
          </w:tcPr>
          <w:p w:rsidR="001F17B1" w:rsidRPr="008803F8" w:rsidRDefault="001F17B1" w:rsidP="001F17B1">
            <w:pPr>
              <w:jc w:val="both"/>
              <w:rPr>
                <w:rFonts w:ascii="Times New Roman" w:hAnsi="Times New Roman" w:cs="Times New Roman"/>
                <w:b/>
                <w:sz w:val="28"/>
                <w:szCs w:val="28"/>
              </w:rPr>
            </w:pPr>
            <w:r w:rsidRPr="008803F8">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26.11.2013 года №1538 «Об утверждении муниципальной программы «Обеспечение качественным жильем и услугами жилищно – коммунального хозяйства населения Родниковского муниципального района»</w:t>
            </w:r>
          </w:p>
        </w:tc>
      </w:tr>
    </w:tbl>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br w:type="textWrapping" w:clear="all"/>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01.03.2016 года №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26.11.2013 года №1538 «Об утверждении муниципальной программы «Обеспечение качественным жильем и услугами жилищно – коммунального хозяйства населения Родниковского муниципального района» следующие изменения в приложение: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1.1. В паспорте муниципальной  программы  раздел «Объем   ресурсного  обеспечения  программы по годам ее  реализации   в разрезе источников финансирования  изложить в следующей редакции:</w:t>
      </w:r>
    </w:p>
    <w:p w:rsidR="00EB2D92" w:rsidRPr="008803F8" w:rsidRDefault="00EB2D92" w:rsidP="00EB2D92">
      <w:pPr>
        <w:jc w:val="both"/>
        <w:rPr>
          <w:rFonts w:ascii="Times New Roman" w:hAnsi="Times New Roman" w:cs="Times New Roman"/>
          <w:sz w:val="28"/>
          <w:szCs w:val="28"/>
        </w:rPr>
      </w:pPr>
    </w:p>
    <w:tbl>
      <w:tblPr>
        <w:tblW w:w="10548" w:type="dxa"/>
        <w:tblCellSpacing w:w="5" w:type="nil"/>
        <w:tblInd w:w="-33" w:type="dxa"/>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2604"/>
        <w:gridCol w:w="7944"/>
      </w:tblGrid>
      <w:tr w:rsidR="00EB2D92" w:rsidRPr="008803F8" w:rsidTr="001F17B1">
        <w:trPr>
          <w:trHeight w:val="266"/>
          <w:tblCellSpacing w:w="5" w:type="nil"/>
        </w:trPr>
        <w:tc>
          <w:tcPr>
            <w:tcW w:w="260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Объем   ресурсного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обеспечения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программы по годам</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ее  реализации   в</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разрезе источников</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финансирования    </w:t>
            </w:r>
          </w:p>
        </w:tc>
        <w:tc>
          <w:tcPr>
            <w:tcW w:w="794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Общий объем бюджетных ассигнований: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2015 год –  49525,184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1054,700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6170,790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28691,800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125310,000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2020 год – 53956,800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2015 год – 6515,674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113,715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1116,790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721,590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5527,500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2020 год –  7446,800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бюджетов поселений: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2015 год – 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256,700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1558,457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1260,000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1260,000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2020 год – 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областного бюджета: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2015 год –  24063,821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341,145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1083,380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13126,210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10176,500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2020 год –  8870,000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средства федерального бюджета: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2015 год – 16461,936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343,140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1852,163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9684,000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104296,000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2020 год –  30990,000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Общий объем внебюджетного финансирования: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2015 год – 2483,753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2016 год – 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2017 год – 560,000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2018 год – 3900,000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2019 год – 4050,000 тыс. руб.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2020 год –  6650,000 тыс. руб.</w:t>
            </w:r>
            <w:r w:rsidRPr="008803F8">
              <w:rPr>
                <w:rFonts w:ascii="Times New Roman" w:hAnsi="Times New Roman" w:cs="Times New Roman"/>
                <w:color w:val="FF0000"/>
                <w:sz w:val="28"/>
                <w:szCs w:val="28"/>
              </w:rPr>
              <w:t xml:space="preserve">    </w:t>
            </w: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1.2. Раздел 4 «Ресурсное обеспечение реализации Программы» изложить в новой редакции в соответствии с приложением 1  к настоящему постановлению.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1.3. Приложение №6 к муниципальной  программе  «Обеспечение  качественным жильем  и услугами жилищно –коммунального  хозяйства населения  Родниковского  муниципального района» подпрограмму «Устойчивое развитие сельских территорий </w:t>
      </w:r>
      <w:r w:rsidRPr="008803F8">
        <w:rPr>
          <w:rFonts w:ascii="Times New Roman" w:hAnsi="Times New Roman" w:cs="Times New Roman"/>
          <w:sz w:val="28"/>
          <w:szCs w:val="28"/>
        </w:rPr>
        <w:lastRenderedPageBreak/>
        <w:t>в Родниковском    муниципальном районе Ивановской области» изложить в новой редакции в соответствии с приложением  2 к настоящему постановлению.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Глава  муниципального образования  </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«Родниковский муниципальный район»</w:t>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sidRPr="008803F8">
        <w:rPr>
          <w:rFonts w:ascii="Times New Roman" w:hAnsi="Times New Roman" w:cs="Times New Roman"/>
          <w:b/>
          <w:sz w:val="28"/>
          <w:szCs w:val="28"/>
        </w:rPr>
        <w:tab/>
        <w:t xml:space="preserve"> С.В. Носов</w:t>
      </w: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sectPr w:rsidR="00EB2D92" w:rsidRPr="008803F8" w:rsidSect="001F17B1">
          <w:footerReference w:type="default" r:id="rId11"/>
          <w:footerReference w:type="first" r:id="rId12"/>
          <w:pgSz w:w="11906" w:h="16838"/>
          <w:pgMar w:top="1134" w:right="567" w:bottom="1134" w:left="1134" w:header="0" w:footer="0" w:gutter="0"/>
          <w:cols w:space="720"/>
          <w:noEndnote/>
        </w:sectPr>
      </w:pPr>
    </w:p>
    <w:tbl>
      <w:tblPr>
        <w:tblW w:w="10548" w:type="dxa"/>
        <w:tblLook w:val="01E0"/>
      </w:tblPr>
      <w:tblGrid>
        <w:gridCol w:w="2808"/>
        <w:gridCol w:w="7740"/>
      </w:tblGrid>
      <w:tr w:rsidR="00EB2D92" w:rsidRPr="008803F8" w:rsidTr="001F17B1">
        <w:tc>
          <w:tcPr>
            <w:tcW w:w="2808" w:type="dxa"/>
          </w:tcPr>
          <w:p w:rsidR="00EB2D92" w:rsidRPr="008803F8" w:rsidRDefault="00EB2D92" w:rsidP="001F17B1">
            <w:pPr>
              <w:jc w:val="both"/>
              <w:rPr>
                <w:rFonts w:ascii="Times New Roman" w:hAnsi="Times New Roman" w:cs="Times New Roman"/>
                <w:sz w:val="28"/>
                <w:szCs w:val="28"/>
              </w:rPr>
            </w:pPr>
          </w:p>
        </w:tc>
        <w:tc>
          <w:tcPr>
            <w:tcW w:w="7740" w:type="dxa"/>
          </w:tcPr>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Приложение №2</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к постановлению администрации</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 xml:space="preserve">муниципального образования </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«Родниковский муниципальный район»</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 xml:space="preserve">от_______________ №________ </w:t>
            </w: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p>
    <w:tbl>
      <w:tblPr>
        <w:tblW w:w="10548" w:type="dxa"/>
        <w:tblLook w:val="01E0"/>
      </w:tblPr>
      <w:tblGrid>
        <w:gridCol w:w="2943"/>
        <w:gridCol w:w="7605"/>
      </w:tblGrid>
      <w:tr w:rsidR="00EB2D92" w:rsidRPr="008803F8" w:rsidTr="001F17B1">
        <w:tc>
          <w:tcPr>
            <w:tcW w:w="294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br w:type="page"/>
            </w:r>
          </w:p>
          <w:p w:rsidR="00EB2D92" w:rsidRPr="008803F8" w:rsidRDefault="00EB2D92" w:rsidP="001F17B1">
            <w:pPr>
              <w:jc w:val="both"/>
              <w:rPr>
                <w:rFonts w:ascii="Times New Roman" w:hAnsi="Times New Roman" w:cs="Times New Roman"/>
                <w:sz w:val="28"/>
                <w:szCs w:val="28"/>
              </w:rPr>
            </w:pPr>
          </w:p>
        </w:tc>
        <w:tc>
          <w:tcPr>
            <w:tcW w:w="7605" w:type="dxa"/>
          </w:tcPr>
          <w:p w:rsidR="00EB2D92" w:rsidRPr="008803F8" w:rsidRDefault="00EB2D92" w:rsidP="007D0860">
            <w:pPr>
              <w:jc w:val="right"/>
              <w:rPr>
                <w:rFonts w:ascii="Times New Roman" w:hAnsi="Times New Roman" w:cs="Times New Roman"/>
                <w:sz w:val="28"/>
                <w:szCs w:val="28"/>
              </w:rPr>
            </w:pPr>
            <w:r w:rsidRPr="008803F8">
              <w:rPr>
                <w:rFonts w:ascii="Times New Roman" w:hAnsi="Times New Roman" w:cs="Times New Roman"/>
                <w:sz w:val="28"/>
                <w:szCs w:val="28"/>
              </w:rPr>
              <w:t>Приложение № 6</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 xml:space="preserve">к муниципальной  программе </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 xml:space="preserve">«Обеспечение  качественным жильем </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и услугами жилищно – коммунального</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 xml:space="preserve"> хозяйства населения  Родниковского </w:t>
            </w:r>
          </w:p>
          <w:p w:rsidR="00EB2D92" w:rsidRPr="008803F8" w:rsidRDefault="00EB2D92" w:rsidP="001F17B1">
            <w:pPr>
              <w:jc w:val="right"/>
              <w:rPr>
                <w:rFonts w:ascii="Times New Roman" w:hAnsi="Times New Roman" w:cs="Times New Roman"/>
                <w:sz w:val="28"/>
                <w:szCs w:val="28"/>
              </w:rPr>
            </w:pPr>
            <w:r w:rsidRPr="008803F8">
              <w:rPr>
                <w:rFonts w:ascii="Times New Roman" w:hAnsi="Times New Roman" w:cs="Times New Roman"/>
                <w:sz w:val="28"/>
                <w:szCs w:val="28"/>
              </w:rPr>
              <w:t>муниципального района»</w:t>
            </w:r>
          </w:p>
        </w:tc>
      </w:tr>
    </w:tbl>
    <w:p w:rsidR="00EB2D92" w:rsidRPr="008803F8" w:rsidRDefault="00EB2D92" w:rsidP="00EB2D92">
      <w:pPr>
        <w:jc w:val="center"/>
        <w:rPr>
          <w:rFonts w:ascii="Times New Roman" w:hAnsi="Times New Roman" w:cs="Times New Roman"/>
          <w:b/>
          <w:bCs/>
          <w:sz w:val="28"/>
          <w:szCs w:val="28"/>
        </w:rPr>
      </w:pPr>
      <w:r w:rsidRPr="008803F8">
        <w:rPr>
          <w:rFonts w:ascii="Times New Roman" w:hAnsi="Times New Roman" w:cs="Times New Roman"/>
          <w:b/>
          <w:bCs/>
          <w:sz w:val="28"/>
          <w:szCs w:val="28"/>
        </w:rPr>
        <w:t>Подпрограмма</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bCs/>
          <w:sz w:val="28"/>
          <w:szCs w:val="28"/>
        </w:rPr>
        <w:t>«</w:t>
      </w:r>
      <w:r w:rsidRPr="008803F8">
        <w:rPr>
          <w:rFonts w:ascii="Times New Roman" w:hAnsi="Times New Roman" w:cs="Times New Roman"/>
          <w:b/>
          <w:sz w:val="28"/>
          <w:szCs w:val="28"/>
        </w:rPr>
        <w:t>Устойчивое развитие</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сельских территорий</w:t>
      </w:r>
    </w:p>
    <w:p w:rsidR="00EB2D92" w:rsidRPr="008803F8" w:rsidRDefault="00EB2D92" w:rsidP="00EB2D92">
      <w:pPr>
        <w:jc w:val="center"/>
        <w:rPr>
          <w:rFonts w:ascii="Times New Roman" w:hAnsi="Times New Roman" w:cs="Times New Roman"/>
          <w:b/>
          <w:bCs/>
          <w:sz w:val="28"/>
          <w:szCs w:val="28"/>
        </w:rPr>
      </w:pPr>
      <w:r w:rsidRPr="008803F8">
        <w:rPr>
          <w:rFonts w:ascii="Times New Roman" w:hAnsi="Times New Roman" w:cs="Times New Roman"/>
          <w:b/>
          <w:sz w:val="28"/>
          <w:szCs w:val="28"/>
        </w:rPr>
        <w:t>в Родниковском муниципальном районе Ивановской области</w:t>
      </w:r>
      <w:r w:rsidRPr="008803F8">
        <w:rPr>
          <w:rFonts w:ascii="Times New Roman" w:hAnsi="Times New Roman" w:cs="Times New Roman"/>
          <w:b/>
          <w:bCs/>
          <w:sz w:val="28"/>
          <w:szCs w:val="28"/>
        </w:rPr>
        <w:t>»</w:t>
      </w:r>
    </w:p>
    <w:p w:rsidR="00EB2D92" w:rsidRPr="008803F8" w:rsidRDefault="00EB2D92" w:rsidP="00EB2D92">
      <w:pPr>
        <w:jc w:val="center"/>
        <w:rPr>
          <w:rFonts w:ascii="Times New Roman" w:hAnsi="Times New Roman" w:cs="Times New Roman"/>
          <w:b/>
          <w:bCs/>
          <w:sz w:val="28"/>
          <w:szCs w:val="28"/>
        </w:rPr>
      </w:pPr>
    </w:p>
    <w:p w:rsidR="00EB2D92" w:rsidRDefault="00EB2D92" w:rsidP="00EB2D92">
      <w:pPr>
        <w:jc w:val="center"/>
        <w:rPr>
          <w:rFonts w:ascii="Times New Roman" w:hAnsi="Times New Roman" w:cs="Times New Roman"/>
          <w:b/>
          <w:bCs/>
          <w:sz w:val="28"/>
          <w:szCs w:val="28"/>
        </w:rPr>
      </w:pPr>
    </w:p>
    <w:p w:rsidR="00EB2D92" w:rsidRPr="008803F8" w:rsidRDefault="00EB2D92" w:rsidP="00EB2D92">
      <w:pPr>
        <w:jc w:val="center"/>
        <w:rPr>
          <w:rFonts w:ascii="Times New Roman" w:hAnsi="Times New Roman" w:cs="Times New Roman"/>
          <w:b/>
          <w:bCs/>
          <w:sz w:val="28"/>
          <w:szCs w:val="28"/>
        </w:rPr>
      </w:pPr>
      <w:r w:rsidRPr="008803F8">
        <w:rPr>
          <w:rFonts w:ascii="Times New Roman" w:hAnsi="Times New Roman" w:cs="Times New Roman"/>
          <w:b/>
          <w:bCs/>
          <w:sz w:val="28"/>
          <w:szCs w:val="28"/>
        </w:rPr>
        <w:t>Паспорт подпрограммы</w:t>
      </w:r>
    </w:p>
    <w:p w:rsidR="00EB2D92" w:rsidRPr="008803F8" w:rsidRDefault="00EB2D92" w:rsidP="00EB2D92">
      <w:pPr>
        <w:jc w:val="both"/>
        <w:rPr>
          <w:rFonts w:ascii="Times New Roman" w:hAnsi="Times New Roman" w:cs="Times New Roman"/>
          <w:b/>
          <w:bCs/>
          <w:sz w:val="28"/>
          <w:szCs w:val="28"/>
        </w:rPr>
      </w:pPr>
    </w:p>
    <w:tbl>
      <w:tblPr>
        <w:tblW w:w="0" w:type="auto"/>
        <w:tblInd w:w="-45" w:type="dxa"/>
        <w:tblLayout w:type="fixed"/>
        <w:tblCellMar>
          <w:left w:w="75" w:type="dxa"/>
          <w:right w:w="75" w:type="dxa"/>
        </w:tblCellMar>
        <w:tblLook w:val="0000"/>
      </w:tblPr>
      <w:tblGrid>
        <w:gridCol w:w="2760"/>
        <w:gridCol w:w="7680"/>
      </w:tblGrid>
      <w:tr w:rsidR="00EB2D92" w:rsidRPr="008803F8" w:rsidTr="001F17B1">
        <w:trPr>
          <w:trHeight w:val="800"/>
        </w:trPr>
        <w:tc>
          <w:tcPr>
            <w:tcW w:w="276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Наименование      </w:t>
            </w:r>
            <w:r w:rsidRPr="008803F8">
              <w:rPr>
                <w:rFonts w:ascii="Times New Roman" w:hAnsi="Times New Roman" w:cs="Times New Roman"/>
                <w:sz w:val="28"/>
                <w:szCs w:val="28"/>
              </w:rPr>
              <w:br/>
              <w:t xml:space="preserve">Подпрограммы         </w:t>
            </w:r>
          </w:p>
        </w:tc>
        <w:tc>
          <w:tcPr>
            <w:tcW w:w="768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Устойчивое развитие сельских территорий в Родниковском    муниципальном районе Ивановской области </w:t>
            </w:r>
          </w:p>
        </w:tc>
      </w:tr>
      <w:tr w:rsidR="00EB2D92" w:rsidRPr="008803F8" w:rsidTr="001F17B1">
        <w:trPr>
          <w:trHeight w:val="800"/>
        </w:trPr>
        <w:tc>
          <w:tcPr>
            <w:tcW w:w="276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Исполнители Подпрограммы</w:t>
            </w:r>
          </w:p>
        </w:tc>
        <w:tc>
          <w:tcPr>
            <w:tcW w:w="768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Администрация муниципального образования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  «Родниковский муниципальный район»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Отдел сельского хозяйства</w:t>
            </w:r>
          </w:p>
        </w:tc>
      </w:tr>
      <w:tr w:rsidR="00EB2D92" w:rsidRPr="008803F8" w:rsidTr="001F17B1">
        <w:trPr>
          <w:trHeight w:val="800"/>
        </w:trPr>
        <w:tc>
          <w:tcPr>
            <w:tcW w:w="276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Сроки   реализации</w:t>
            </w:r>
            <w:r w:rsidRPr="008803F8">
              <w:rPr>
                <w:rFonts w:ascii="Times New Roman" w:hAnsi="Times New Roman" w:cs="Times New Roman"/>
                <w:sz w:val="28"/>
                <w:szCs w:val="28"/>
              </w:rPr>
              <w:br/>
              <w:t xml:space="preserve">Подпрограммы         </w:t>
            </w:r>
          </w:p>
        </w:tc>
        <w:tc>
          <w:tcPr>
            <w:tcW w:w="768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 xml:space="preserve">  </w:t>
            </w:r>
            <w:r w:rsidRPr="008803F8">
              <w:rPr>
                <w:rFonts w:ascii="Times New Roman" w:hAnsi="Times New Roman" w:cs="Times New Roman"/>
                <w:sz w:val="28"/>
                <w:szCs w:val="28"/>
              </w:rPr>
              <w:t xml:space="preserve">2015 - 2020 годы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tc>
      </w:tr>
      <w:tr w:rsidR="00EB2D92" w:rsidRPr="008803F8" w:rsidTr="001F17B1">
        <w:trPr>
          <w:trHeight w:val="800"/>
        </w:trPr>
        <w:tc>
          <w:tcPr>
            <w:tcW w:w="276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Цель (цели) Подпрограммы    </w:t>
            </w:r>
          </w:p>
        </w:tc>
        <w:tc>
          <w:tcPr>
            <w:tcW w:w="768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улучшение условий жизнедеятельности на сельских территориях Родниковского муниципального района;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улучшение инвестиционного климата в сфере АПК на сельских территориях Родниковского муниципального района за счет  реализации инфраструктурных мероприятий в рамках Подпрограммы;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содействие созданию высокотехнологичных рабочих мест на   сельских территориях Родниковского муниципального района;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активизация участия граждан, проживающих на сельских территориях Родниковского муниципального района, в решении вопросов местного значения;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формирование в Ивановской области позитивного отношения к развитию сельских территорий Родниковского муниципального района.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Основными задачами Подпрограммы являются:</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удовлетворение потребностей в благоустроенном жилье населения, проживающего на сельских территориях Родниковского муниципального района, в том числе молодых семей и молодых специалистов;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повышение уровня комплексного обустройства объектами социальной и инженерной инфраструктуры сельских территорий  Родниковского муниципального района;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реализация общественно значимых проектов в интересах сельских жителей Родниковского муниципального района с помощью грантовой поддержки;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проведение мероприятий по поощрению и популяризации достижений в сельском развитии Родниковского муниципального района. </w:t>
            </w:r>
          </w:p>
        </w:tc>
      </w:tr>
      <w:tr w:rsidR="00EB2D92" w:rsidRPr="008803F8" w:rsidTr="001F17B1">
        <w:trPr>
          <w:trHeight w:val="800"/>
        </w:trPr>
        <w:tc>
          <w:tcPr>
            <w:tcW w:w="276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Объем ресурсного обеспечения Подпрограммы</w:t>
            </w:r>
          </w:p>
        </w:tc>
        <w:tc>
          <w:tcPr>
            <w:tcW w:w="7680" w:type="dxa"/>
            <w:tcBorders>
              <w:top w:val="single" w:sz="4" w:space="0" w:color="auto"/>
              <w:left w:val="single" w:sz="4" w:space="0" w:color="auto"/>
              <w:bottom w:val="single" w:sz="4" w:space="0" w:color="auto"/>
              <w:right w:val="single" w:sz="4" w:space="0" w:color="auto"/>
            </w:tcBorders>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Общий объем бюджетных ассигнований: 225,0671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9,87039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44,54871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155,488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15,16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по годам:</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u w:val="single"/>
              </w:rPr>
              <w:t>2015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- 2,2313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11,998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10,140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0  млн. руб.</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u w:val="single"/>
              </w:rPr>
              <w:t>2016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-0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0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0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0  млн. руб.</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u w:val="single"/>
              </w:rPr>
              <w:t>2017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0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0,378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0,378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0,56  млн. руб.</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u w:val="single"/>
              </w:rPr>
              <w:t>2018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0,72159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13,12621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9,684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внебюджетные источники – 3,9 млн. руб.</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u w:val="single"/>
              </w:rPr>
              <w:t>2019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5,5275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10,1765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104,296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4,05 млн. руб.</w:t>
            </w:r>
          </w:p>
          <w:p w:rsidR="00EB2D92" w:rsidRPr="008803F8" w:rsidRDefault="00EB2D92" w:rsidP="001F17B1">
            <w:pPr>
              <w:jc w:val="both"/>
              <w:rPr>
                <w:rFonts w:ascii="Times New Roman" w:hAnsi="Times New Roman" w:cs="Times New Roman"/>
                <w:sz w:val="28"/>
                <w:szCs w:val="28"/>
                <w:u w:val="single"/>
              </w:rPr>
            </w:pPr>
            <w:r w:rsidRPr="008803F8">
              <w:rPr>
                <w:rFonts w:ascii="Times New Roman" w:hAnsi="Times New Roman" w:cs="Times New Roman"/>
                <w:sz w:val="28"/>
                <w:szCs w:val="28"/>
              </w:rPr>
              <w:t xml:space="preserve"> </w:t>
            </w:r>
            <w:r w:rsidRPr="008803F8">
              <w:rPr>
                <w:rFonts w:ascii="Times New Roman" w:hAnsi="Times New Roman" w:cs="Times New Roman"/>
                <w:sz w:val="28"/>
                <w:szCs w:val="28"/>
                <w:u w:val="single"/>
              </w:rPr>
              <w:t>2020 год</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районного бюджета – 1,39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областного бюджета – 8,87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средства федерального бюджета – 30,99 млн. руб.;</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внебюджетные источники – 6,65 млн. руб.</w:t>
            </w:r>
          </w:p>
        </w:tc>
      </w:tr>
    </w:tbl>
    <w:p w:rsidR="00EB2D92" w:rsidRPr="00A0538F" w:rsidRDefault="00EB2D92" w:rsidP="00EB2D92">
      <w:pPr>
        <w:jc w:val="both"/>
        <w:rPr>
          <w:rFonts w:ascii="Times New Roman" w:hAnsi="Times New Roman" w:cs="Times New Roman"/>
          <w:sz w:val="28"/>
          <w:szCs w:val="28"/>
        </w:rPr>
        <w:sectPr w:rsidR="00EB2D92" w:rsidRPr="00A0538F">
          <w:footerReference w:type="default" r:id="rId13"/>
          <w:footerReference w:type="first" r:id="rId14"/>
          <w:pgSz w:w="11907" w:h="16840"/>
          <w:pgMar w:top="567" w:right="567" w:bottom="284" w:left="993" w:header="720" w:footer="720" w:gutter="0"/>
          <w:cols w:space="720"/>
        </w:sectPr>
      </w:pP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lang w:val="en-US"/>
        </w:rPr>
        <w:lastRenderedPageBreak/>
        <w:t>I</w:t>
      </w:r>
      <w:r w:rsidRPr="008803F8">
        <w:rPr>
          <w:rFonts w:ascii="Times New Roman" w:hAnsi="Times New Roman" w:cs="Times New Roman"/>
          <w:sz w:val="28"/>
          <w:szCs w:val="28"/>
        </w:rPr>
        <w:t>. Характеристика проблемы</w:t>
      </w:r>
    </w:p>
    <w:p w:rsidR="00EB2D92" w:rsidRPr="008803F8" w:rsidRDefault="00EB2D92" w:rsidP="00EB2D92">
      <w:pPr>
        <w:jc w:val="both"/>
        <w:rPr>
          <w:rFonts w:ascii="Times New Roman" w:hAnsi="Times New Roman" w:cs="Times New Roman"/>
          <w:b/>
          <w:i/>
          <w:sz w:val="28"/>
          <w:szCs w:val="28"/>
        </w:rPr>
      </w:pPr>
      <w:r w:rsidRPr="008803F8">
        <w:rPr>
          <w:rFonts w:ascii="Times New Roman" w:hAnsi="Times New Roman" w:cs="Times New Roman"/>
          <w:b/>
          <w:i/>
          <w:sz w:val="28"/>
          <w:szCs w:val="28"/>
        </w:rPr>
        <w:t>Общие сведения о социально-экономическом развитии сельских территорий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На сельской территории Родниковского муниципального  района (далее - Муниципальный район) располагается три сельских поселения.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Общая площадь сельской территории Муниципального района составляет 935 кв. км, в том числе земель сельскохозяйственного назначения </w:t>
      </w:r>
      <w:smartTag w:uri="urn:schemas-microsoft-com:office:smarttags" w:element="metricconverter">
        <w:smartTagPr>
          <w:attr w:name="ProductID" w:val="34,7 км"/>
        </w:smartTagPr>
        <w:r w:rsidRPr="008803F8">
          <w:rPr>
            <w:rFonts w:ascii="Times New Roman" w:hAnsi="Times New Roman" w:cs="Times New Roman"/>
            <w:sz w:val="28"/>
            <w:szCs w:val="28"/>
          </w:rPr>
          <w:t>43958 га</w:t>
        </w:r>
      </w:smartTag>
      <w:r w:rsidRPr="008803F8">
        <w:rPr>
          <w:rFonts w:ascii="Times New Roman" w:hAnsi="Times New Roman" w:cs="Times New Roman"/>
          <w:sz w:val="28"/>
          <w:szCs w:val="28"/>
        </w:rPr>
        <w:t>.</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r>
      <w:r w:rsidRPr="008803F8">
        <w:rPr>
          <w:rFonts w:ascii="Times New Roman" w:hAnsi="Times New Roman" w:cs="Times New Roman"/>
          <w:sz w:val="28"/>
          <w:szCs w:val="28"/>
        </w:rPr>
        <w:tab/>
        <w:t xml:space="preserve">                                          Таблица 1</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Характеристика землепользования на территории</w:t>
      </w:r>
    </w:p>
    <w:p w:rsidR="00EB2D92" w:rsidRPr="008803F8" w:rsidRDefault="00EB2D92" w:rsidP="00EB2D92">
      <w:pPr>
        <w:jc w:val="center"/>
        <w:rPr>
          <w:rFonts w:ascii="Times New Roman" w:hAnsi="Times New Roman" w:cs="Times New Roman"/>
          <w:b/>
          <w:noProof/>
          <w:sz w:val="28"/>
          <w:szCs w:val="28"/>
        </w:rPr>
      </w:pPr>
      <w:r w:rsidRPr="008803F8">
        <w:rPr>
          <w:rFonts w:ascii="Times New Roman" w:hAnsi="Times New Roman" w:cs="Times New Roman"/>
          <w:b/>
          <w:noProof/>
          <w:sz w:val="28"/>
          <w:szCs w:val="28"/>
        </w:rPr>
        <w:t>Муниципального района по состоянию на 01.01.2014 г.</w:t>
      </w:r>
    </w:p>
    <w:tbl>
      <w:tblPr>
        <w:tblW w:w="0" w:type="auto"/>
        <w:tblInd w:w="-4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900"/>
        <w:gridCol w:w="5040"/>
        <w:gridCol w:w="1440"/>
        <w:gridCol w:w="1440"/>
        <w:gridCol w:w="2160"/>
      </w:tblGrid>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п/п</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Показатели</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 изм.</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Кол-во</w:t>
            </w: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Примечание</w:t>
            </w: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Общая площадь территории Муниципального района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кв.км</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934,97</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леса</w:t>
            </w:r>
          </w:p>
        </w:tc>
        <w:tc>
          <w:tcPr>
            <w:tcW w:w="1440" w:type="dxa"/>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кв.км</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433,93</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водоемы</w:t>
            </w:r>
          </w:p>
        </w:tc>
        <w:tc>
          <w:tcPr>
            <w:tcW w:w="1440" w:type="dxa"/>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кв.км</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08</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площади земель, отведенные под застройку населенных пунктов</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4889</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81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площади земель, отведенные под  застройку сооружений производственного назначения и инженерных коммуникаций (дороги, ЛЭП, газопроводы, сооружения связи и т.п.)</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1065</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площади земель сельскохозяйственного назначения – всего</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43958</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8"/>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 том числе используемые под посевы</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сельскохозяйственных культур</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30103</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38"/>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vMerge/>
            <w:vAlign w:val="center"/>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68</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сельскохозяйственных предприятий</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имеют в наличие земель сельхоз. назначения</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28679</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количество сельскохозяйственных предприятий включенных в перечень сельскохозяйственных товаропроизводителей района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имеют в наличие земель сельхоз. назначения</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23520</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 них среднегодовая численность работающих</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610</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получаемый среднегодовой удельный доход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руб./га</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14615</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крестьянских (фермерских) хозяйств</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имеют в наличие земель сельхоз. назначения</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3391</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количество крестьянских (фермерских) хозяйств включенных в перечень сельскохозяйственных товаропроизводителей района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440" w:type="dxa"/>
          </w:tcPr>
          <w:p w:rsidR="00EB2D92" w:rsidRPr="008803F8" w:rsidRDefault="00EB2D92" w:rsidP="001F17B1">
            <w:pPr>
              <w:jc w:val="both"/>
              <w:rPr>
                <w:rFonts w:ascii="Times New Roman" w:hAnsi="Times New Roman" w:cs="Times New Roman"/>
                <w:sz w:val="28"/>
                <w:szCs w:val="28"/>
                <w:highlight w:val="yellow"/>
                <w:lang w:val="en-US"/>
              </w:rPr>
            </w:pPr>
            <w:r w:rsidRPr="008803F8">
              <w:rPr>
                <w:rFonts w:ascii="Times New Roman" w:hAnsi="Times New Roman" w:cs="Times New Roman"/>
                <w:sz w:val="28"/>
                <w:szCs w:val="28"/>
                <w:lang w:val="en-US"/>
              </w:rPr>
              <w:t>5</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имеют в наличие земель сельхоз. назначения</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2789</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в них среднегодовая численность работающих</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37</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vMerge/>
            <w:vAlign w:val="center"/>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получаемый среднегодовой удельный доход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руб./га</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16490</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личных подсобных хозяйств (семей)</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5052</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Площадь земель, используемых для личного подсобного хозяйства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1201</w:t>
            </w:r>
          </w:p>
        </w:tc>
        <w:tc>
          <w:tcPr>
            <w:tcW w:w="216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7"/>
        </w:trPr>
        <w:tc>
          <w:tcPr>
            <w:tcW w:w="900" w:type="dxa"/>
          </w:tcPr>
          <w:p w:rsidR="00EB2D92" w:rsidRPr="008803F8" w:rsidRDefault="00EB2D92" w:rsidP="001F17B1">
            <w:pPr>
              <w:jc w:val="both"/>
              <w:rPr>
                <w:rFonts w:ascii="Times New Roman" w:hAnsi="Times New Roman" w:cs="Times New Roman"/>
                <w:sz w:val="28"/>
                <w:szCs w:val="28"/>
              </w:rPr>
            </w:pPr>
          </w:p>
        </w:tc>
        <w:tc>
          <w:tcPr>
            <w:tcW w:w="5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Получаемый среднегодовой доход с </w:t>
            </w:r>
            <w:r w:rsidRPr="008803F8">
              <w:rPr>
                <w:rFonts w:ascii="Times New Roman" w:hAnsi="Times New Roman" w:cs="Times New Roman"/>
                <w:sz w:val="28"/>
                <w:szCs w:val="28"/>
              </w:rPr>
              <w:lastRenderedPageBreak/>
              <w:t>личного подсобного хозяйства</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руб./га</w:t>
            </w:r>
          </w:p>
        </w:tc>
        <w:tc>
          <w:tcPr>
            <w:tcW w:w="14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12229.6</w:t>
            </w:r>
          </w:p>
        </w:tc>
        <w:tc>
          <w:tcPr>
            <w:tcW w:w="2160" w:type="dxa"/>
          </w:tcPr>
          <w:p w:rsidR="00EB2D92" w:rsidRPr="008803F8" w:rsidRDefault="00EB2D92" w:rsidP="001F17B1">
            <w:pPr>
              <w:jc w:val="both"/>
              <w:rPr>
                <w:rFonts w:ascii="Times New Roman" w:hAnsi="Times New Roman" w:cs="Times New Roman"/>
                <w:sz w:val="28"/>
                <w:szCs w:val="28"/>
              </w:rPr>
            </w:pPr>
          </w:p>
        </w:tc>
      </w:tr>
    </w:tbl>
    <w:p w:rsidR="00EB2D92" w:rsidRDefault="00EB2D92" w:rsidP="00EB2D92">
      <w:pPr>
        <w:jc w:val="center"/>
        <w:rPr>
          <w:rFonts w:ascii="Times New Roman" w:hAnsi="Times New Roman" w:cs="Times New Roman"/>
          <w:b/>
          <w:sz w:val="28"/>
          <w:szCs w:val="28"/>
        </w:rPr>
      </w:pPr>
    </w:p>
    <w:p w:rsidR="00EB2D92" w:rsidRPr="00A0538F" w:rsidRDefault="00EB2D92" w:rsidP="00EB2D92">
      <w:pPr>
        <w:jc w:val="center"/>
        <w:rPr>
          <w:rFonts w:ascii="Times New Roman" w:hAnsi="Times New Roman" w:cs="Times New Roman"/>
          <w:b/>
          <w:sz w:val="28"/>
          <w:szCs w:val="28"/>
        </w:rPr>
      </w:pPr>
      <w:r w:rsidRPr="00A0538F">
        <w:rPr>
          <w:rFonts w:ascii="Times New Roman" w:hAnsi="Times New Roman" w:cs="Times New Roman"/>
          <w:b/>
          <w:sz w:val="28"/>
          <w:szCs w:val="28"/>
        </w:rPr>
        <w:t>1.2.  Сельское население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Численность сельского населения Муниципального района по состоянию на 01.01.2013 года составила 9241 человека, в том числе трудоспособного населения 4347 человек.</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Структура занятости трудоспособного сельского населения  характеризуется следующими данными (таблица 2):</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сельскохозяйственное производство - 7</w:t>
      </w:r>
      <w:r w:rsidRPr="006E69B3">
        <w:rPr>
          <w:rFonts w:ascii="Times New Roman" w:hAnsi="Times New Roman" w:cs="Times New Roman"/>
          <w:sz w:val="28"/>
          <w:szCs w:val="28"/>
        </w:rPr>
        <w:t>46</w:t>
      </w:r>
      <w:r w:rsidRPr="008803F8">
        <w:rPr>
          <w:rFonts w:ascii="Times New Roman" w:hAnsi="Times New Roman" w:cs="Times New Roman"/>
          <w:sz w:val="28"/>
          <w:szCs w:val="28"/>
        </w:rPr>
        <w:t xml:space="preserve"> человек (17 %);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организации бюджетной сферы - </w:t>
      </w:r>
      <w:r w:rsidRPr="006E69B3">
        <w:rPr>
          <w:rFonts w:ascii="Times New Roman" w:hAnsi="Times New Roman" w:cs="Times New Roman"/>
          <w:sz w:val="28"/>
          <w:szCs w:val="28"/>
        </w:rPr>
        <w:t>558</w:t>
      </w:r>
      <w:r w:rsidRPr="008803F8">
        <w:rPr>
          <w:rFonts w:ascii="Times New Roman" w:hAnsi="Times New Roman" w:cs="Times New Roman"/>
          <w:sz w:val="28"/>
          <w:szCs w:val="28"/>
        </w:rPr>
        <w:t xml:space="preserve"> человек (13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организации несельскохозяйственной сферы - </w:t>
      </w:r>
      <w:r w:rsidRPr="006E69B3">
        <w:rPr>
          <w:rFonts w:ascii="Times New Roman" w:hAnsi="Times New Roman" w:cs="Times New Roman"/>
          <w:sz w:val="28"/>
          <w:szCs w:val="28"/>
        </w:rPr>
        <w:t>993</w:t>
      </w:r>
      <w:r w:rsidRPr="008803F8">
        <w:rPr>
          <w:rFonts w:ascii="Times New Roman" w:hAnsi="Times New Roman" w:cs="Times New Roman"/>
          <w:sz w:val="28"/>
          <w:szCs w:val="28"/>
        </w:rPr>
        <w:t xml:space="preserve"> человек (23 %);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личное подсобное хозяйство - </w:t>
      </w:r>
      <w:r w:rsidRPr="006E69B3">
        <w:rPr>
          <w:rFonts w:ascii="Times New Roman" w:hAnsi="Times New Roman" w:cs="Times New Roman"/>
          <w:sz w:val="28"/>
          <w:szCs w:val="28"/>
        </w:rPr>
        <w:t>37</w:t>
      </w:r>
      <w:r w:rsidRPr="008803F8">
        <w:rPr>
          <w:rFonts w:ascii="Times New Roman" w:hAnsi="Times New Roman" w:cs="Times New Roman"/>
          <w:sz w:val="28"/>
          <w:szCs w:val="28"/>
        </w:rPr>
        <w:t xml:space="preserve"> человек (1 %);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работает за пределами сельской территории Муниципального района – 1930 человек (44 %);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не обеспечено работой - </w:t>
      </w:r>
      <w:r w:rsidRPr="006E69B3">
        <w:rPr>
          <w:rFonts w:ascii="Times New Roman" w:hAnsi="Times New Roman" w:cs="Times New Roman"/>
          <w:sz w:val="28"/>
          <w:szCs w:val="28"/>
        </w:rPr>
        <w:t>83</w:t>
      </w:r>
      <w:r w:rsidRPr="008803F8">
        <w:rPr>
          <w:rFonts w:ascii="Times New Roman" w:hAnsi="Times New Roman" w:cs="Times New Roman"/>
          <w:sz w:val="28"/>
          <w:szCs w:val="28"/>
        </w:rPr>
        <w:t xml:space="preserve"> человека (2 %).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Дефицит кадров в сфере АПК Муниципального района составляет 25 человек, специалистов сельских учреждений социальной сферы - 60 человек.</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Размер среднемесячного душевого дохода населения в 2013 году составил 12229.6 рублей на человека.</w:t>
      </w:r>
    </w:p>
    <w:p w:rsidR="00EB2D92" w:rsidRDefault="00EB2D92" w:rsidP="00EB2D92">
      <w:pPr>
        <w:jc w:val="both"/>
        <w:rPr>
          <w:rFonts w:ascii="Times New Roman" w:hAnsi="Times New Roman" w:cs="Times New Roman"/>
          <w:sz w:val="28"/>
          <w:szCs w:val="28"/>
        </w:rPr>
        <w:sectPr w:rsidR="00EB2D92">
          <w:pgSz w:w="11907" w:h="16840"/>
          <w:pgMar w:top="567" w:right="567" w:bottom="284" w:left="993" w:header="720" w:footer="720" w:gutter="0"/>
          <w:cols w:space="720"/>
        </w:sect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Таблица 2</w:t>
      </w:r>
    </w:p>
    <w:p w:rsidR="00EB2D92"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 xml:space="preserve">Характеристика численности, занятости и среднедушевой доход </w:t>
      </w:r>
      <w:r>
        <w:rPr>
          <w:rFonts w:ascii="Times New Roman" w:hAnsi="Times New Roman" w:cs="Times New Roman"/>
          <w:sz w:val="28"/>
          <w:szCs w:val="28"/>
        </w:rPr>
        <w:t>населении</w:t>
      </w:r>
    </w:p>
    <w:tbl>
      <w:tblPr>
        <w:tblpPr w:leftFromText="180" w:rightFromText="180" w:vertAnchor="text" w:horzAnchor="margin" w:tblpY="1444"/>
        <w:tblW w:w="1575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80"/>
        <w:gridCol w:w="2160"/>
        <w:gridCol w:w="1080"/>
        <w:gridCol w:w="600"/>
        <w:gridCol w:w="600"/>
        <w:gridCol w:w="720"/>
        <w:gridCol w:w="720"/>
        <w:gridCol w:w="723"/>
        <w:gridCol w:w="720"/>
        <w:gridCol w:w="720"/>
        <w:gridCol w:w="720"/>
        <w:gridCol w:w="720"/>
        <w:gridCol w:w="717"/>
        <w:gridCol w:w="693"/>
        <w:gridCol w:w="987"/>
        <w:gridCol w:w="960"/>
        <w:gridCol w:w="720"/>
        <w:gridCol w:w="480"/>
        <w:gridCol w:w="1236"/>
      </w:tblGrid>
      <w:tr w:rsidR="00EB2D92" w:rsidRPr="008803F8" w:rsidTr="001F17B1">
        <w:trPr>
          <w:cantSplit/>
          <w:trHeight w:val="240"/>
        </w:trPr>
        <w:tc>
          <w:tcPr>
            <w:tcW w:w="48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p w:rsidR="00EB2D92" w:rsidRPr="008803F8" w:rsidRDefault="00EB2D92" w:rsidP="001F17B1">
            <w:pPr>
              <w:jc w:val="both"/>
              <w:rPr>
                <w:rFonts w:ascii="Times New Roman" w:hAnsi="Times New Roman" w:cs="Times New Roman"/>
                <w:b/>
                <w:sz w:val="28"/>
                <w:szCs w:val="28"/>
              </w:rPr>
            </w:pPr>
          </w:p>
        </w:tc>
        <w:tc>
          <w:tcPr>
            <w:tcW w:w="216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сельских поселений в составе Муниципального района</w:t>
            </w:r>
          </w:p>
        </w:tc>
        <w:tc>
          <w:tcPr>
            <w:tcW w:w="4443"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Численность сельского населения  Муниципального района (чел.)</w:t>
            </w:r>
          </w:p>
        </w:tc>
        <w:tc>
          <w:tcPr>
            <w:tcW w:w="8673" w:type="dxa"/>
            <w:gridSpan w:val="11"/>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Наличие и занятость трудоспособного сельского населения Муниципального района(чел.)</w:t>
            </w:r>
          </w:p>
        </w:tc>
      </w:tr>
      <w:tr w:rsidR="00EB2D92" w:rsidRPr="008803F8" w:rsidTr="001F17B1">
        <w:trPr>
          <w:cantSplit/>
          <w:trHeight w:val="300"/>
        </w:trPr>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2160" w:type="dxa"/>
            <w:vMerge/>
            <w:vAlign w:val="center"/>
          </w:tcPr>
          <w:p w:rsidR="00EB2D92" w:rsidRPr="008803F8" w:rsidRDefault="00EB2D92" w:rsidP="001F17B1">
            <w:pPr>
              <w:jc w:val="both"/>
              <w:rPr>
                <w:rFonts w:ascii="Times New Roman" w:hAnsi="Times New Roman" w:cs="Times New Roman"/>
                <w:b/>
                <w:sz w:val="28"/>
                <w:szCs w:val="28"/>
              </w:rPr>
            </w:pPr>
          </w:p>
        </w:tc>
        <w:tc>
          <w:tcPr>
            <w:tcW w:w="108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3363" w:type="dxa"/>
            <w:gridSpan w:val="5"/>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т.ч. по возрастным группам</w:t>
            </w:r>
          </w:p>
        </w:tc>
        <w:tc>
          <w:tcPr>
            <w:tcW w:w="7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Наличие трудоспособного сельского населения - всего</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557"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Занято на территории Муниципального района</w:t>
            </w:r>
          </w:p>
        </w:tc>
        <w:tc>
          <w:tcPr>
            <w:tcW w:w="96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Работает за пределами территории Муниииципального района</w:t>
            </w:r>
          </w:p>
        </w:tc>
        <w:tc>
          <w:tcPr>
            <w:tcW w:w="7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Не обеспечено работой</w:t>
            </w:r>
          </w:p>
        </w:tc>
        <w:tc>
          <w:tcPr>
            <w:tcW w:w="48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Уровень безработицы (%)</w:t>
            </w:r>
          </w:p>
        </w:tc>
        <w:tc>
          <w:tcPr>
            <w:tcW w:w="1236"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Среднемесячный душевой доход сельского населения в 2013 году  (руб./чел.)</w:t>
            </w:r>
          </w:p>
        </w:tc>
      </w:tr>
      <w:tr w:rsidR="00EB2D92" w:rsidRPr="008803F8" w:rsidTr="001F17B1">
        <w:trPr>
          <w:cantSplit/>
          <w:trHeight w:val="345"/>
        </w:trPr>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2160" w:type="dxa"/>
            <w:vMerge/>
            <w:vAlign w:val="center"/>
          </w:tcPr>
          <w:p w:rsidR="00EB2D92" w:rsidRPr="008803F8" w:rsidRDefault="00EB2D92" w:rsidP="001F17B1">
            <w:pPr>
              <w:jc w:val="both"/>
              <w:rPr>
                <w:rFonts w:ascii="Times New Roman" w:hAnsi="Times New Roman" w:cs="Times New Roman"/>
                <w:b/>
                <w:sz w:val="28"/>
                <w:szCs w:val="28"/>
              </w:rPr>
            </w:pPr>
          </w:p>
        </w:tc>
        <w:tc>
          <w:tcPr>
            <w:tcW w:w="1080" w:type="dxa"/>
            <w:vMerge/>
            <w:vAlign w:val="center"/>
          </w:tcPr>
          <w:p w:rsidR="00EB2D92" w:rsidRPr="008803F8" w:rsidRDefault="00EB2D92" w:rsidP="001F17B1">
            <w:pPr>
              <w:jc w:val="both"/>
              <w:rPr>
                <w:rFonts w:ascii="Times New Roman" w:hAnsi="Times New Roman" w:cs="Times New Roman"/>
                <w:b/>
                <w:sz w:val="28"/>
                <w:szCs w:val="28"/>
              </w:rPr>
            </w:pPr>
          </w:p>
        </w:tc>
        <w:tc>
          <w:tcPr>
            <w:tcW w:w="60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До 7 лет</w:t>
            </w:r>
          </w:p>
        </w:tc>
        <w:tc>
          <w:tcPr>
            <w:tcW w:w="60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7-18 лет</w:t>
            </w:r>
          </w:p>
        </w:tc>
        <w:tc>
          <w:tcPr>
            <w:tcW w:w="7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18-35 лет</w:t>
            </w:r>
          </w:p>
        </w:tc>
        <w:tc>
          <w:tcPr>
            <w:tcW w:w="7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35-60 лет</w:t>
            </w:r>
          </w:p>
        </w:tc>
        <w:tc>
          <w:tcPr>
            <w:tcW w:w="723"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Свыше 60 лет</w:t>
            </w: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restart"/>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2850" w:type="dxa"/>
            <w:gridSpan w:val="4"/>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987"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Уровень занятости сельского населения  Муниципального района (%)</w:t>
            </w:r>
          </w:p>
        </w:tc>
        <w:tc>
          <w:tcPr>
            <w:tcW w:w="96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1236" w:type="dxa"/>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2310"/>
        </w:trPr>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2160" w:type="dxa"/>
            <w:vMerge/>
            <w:vAlign w:val="center"/>
          </w:tcPr>
          <w:p w:rsidR="00EB2D92" w:rsidRPr="008803F8" w:rsidRDefault="00EB2D92" w:rsidP="001F17B1">
            <w:pPr>
              <w:jc w:val="both"/>
              <w:rPr>
                <w:rFonts w:ascii="Times New Roman" w:hAnsi="Times New Roman" w:cs="Times New Roman"/>
                <w:b/>
                <w:sz w:val="28"/>
                <w:szCs w:val="28"/>
              </w:rPr>
            </w:pPr>
          </w:p>
        </w:tc>
        <w:tc>
          <w:tcPr>
            <w:tcW w:w="1080" w:type="dxa"/>
            <w:vMerge/>
            <w:vAlign w:val="center"/>
          </w:tcPr>
          <w:p w:rsidR="00EB2D92" w:rsidRPr="008803F8" w:rsidRDefault="00EB2D92" w:rsidP="001F17B1">
            <w:pPr>
              <w:jc w:val="both"/>
              <w:rPr>
                <w:rFonts w:ascii="Times New Roman" w:hAnsi="Times New Roman" w:cs="Times New Roman"/>
                <w:b/>
                <w:sz w:val="28"/>
                <w:szCs w:val="28"/>
              </w:rPr>
            </w:pPr>
          </w:p>
        </w:tc>
        <w:tc>
          <w:tcPr>
            <w:tcW w:w="600" w:type="dxa"/>
            <w:vMerge/>
            <w:vAlign w:val="center"/>
          </w:tcPr>
          <w:p w:rsidR="00EB2D92" w:rsidRPr="008803F8" w:rsidRDefault="00EB2D92" w:rsidP="001F17B1">
            <w:pPr>
              <w:jc w:val="both"/>
              <w:rPr>
                <w:rFonts w:ascii="Times New Roman" w:hAnsi="Times New Roman" w:cs="Times New Roman"/>
                <w:b/>
                <w:sz w:val="28"/>
                <w:szCs w:val="28"/>
              </w:rPr>
            </w:pPr>
          </w:p>
        </w:tc>
        <w:tc>
          <w:tcPr>
            <w:tcW w:w="60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723"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сельскохозяйственном производстве</w:t>
            </w:r>
          </w:p>
          <w:p w:rsidR="00EB2D92" w:rsidRPr="008803F8" w:rsidRDefault="00EB2D92" w:rsidP="001F17B1">
            <w:pPr>
              <w:jc w:val="both"/>
              <w:rPr>
                <w:rFonts w:ascii="Times New Roman" w:hAnsi="Times New Roman" w:cs="Times New Roman"/>
                <w:b/>
                <w:sz w:val="28"/>
                <w:szCs w:val="28"/>
              </w:rPr>
            </w:pPr>
          </w:p>
        </w:tc>
        <w:tc>
          <w:tcPr>
            <w:tcW w:w="72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В организациях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бюджетной сферы</w:t>
            </w:r>
          </w:p>
        </w:tc>
        <w:tc>
          <w:tcPr>
            <w:tcW w:w="717"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В прочих организациях </w:t>
            </w:r>
          </w:p>
        </w:tc>
        <w:tc>
          <w:tcPr>
            <w:tcW w:w="693"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личном подсобном хозяйстве</w:t>
            </w:r>
          </w:p>
        </w:tc>
        <w:tc>
          <w:tcPr>
            <w:tcW w:w="987" w:type="dxa"/>
            <w:vMerge/>
            <w:vAlign w:val="center"/>
          </w:tcPr>
          <w:p w:rsidR="00EB2D92" w:rsidRPr="008803F8" w:rsidRDefault="00EB2D92" w:rsidP="001F17B1">
            <w:pPr>
              <w:jc w:val="both"/>
              <w:rPr>
                <w:rFonts w:ascii="Times New Roman" w:hAnsi="Times New Roman" w:cs="Times New Roman"/>
                <w:b/>
                <w:sz w:val="28"/>
                <w:szCs w:val="28"/>
              </w:rPr>
            </w:pPr>
          </w:p>
        </w:tc>
        <w:tc>
          <w:tcPr>
            <w:tcW w:w="96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1236" w:type="dxa"/>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219"/>
        </w:trPr>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w:t>
            </w: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71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69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w:t>
            </w:r>
          </w:p>
        </w:tc>
        <w:tc>
          <w:tcPr>
            <w:tcW w:w="98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w:t>
            </w:r>
          </w:p>
        </w:tc>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w:t>
            </w:r>
          </w:p>
        </w:tc>
        <w:tc>
          <w:tcPr>
            <w:tcW w:w="123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w:t>
            </w:r>
          </w:p>
        </w:tc>
      </w:tr>
      <w:tr w:rsidR="00EB2D92" w:rsidRPr="008803F8" w:rsidTr="001F17B1">
        <w:trPr>
          <w:trHeight w:val="174"/>
        </w:trPr>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Алминистрация  МО «Каминское сельское поселение</w:t>
            </w:r>
          </w:p>
        </w:tc>
        <w:tc>
          <w:tcPr>
            <w:tcW w:w="108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t>379</w:t>
            </w:r>
            <w:r w:rsidRPr="008803F8">
              <w:rPr>
                <w:rFonts w:ascii="Times New Roman" w:hAnsi="Times New Roman" w:cs="Times New Roman"/>
                <w:b/>
                <w:sz w:val="28"/>
                <w:szCs w:val="28"/>
                <w:lang w:val="en-US"/>
              </w:rPr>
              <w:t>8</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292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650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851</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t>120</w:t>
            </w:r>
            <w:r w:rsidRPr="008803F8">
              <w:rPr>
                <w:rFonts w:ascii="Times New Roman" w:hAnsi="Times New Roman" w:cs="Times New Roman"/>
                <w:b/>
                <w:sz w:val="28"/>
                <w:szCs w:val="28"/>
                <w:lang w:val="en-US"/>
              </w:rPr>
              <w:t>6</w:t>
            </w:r>
          </w:p>
        </w:tc>
        <w:tc>
          <w:tcPr>
            <w:tcW w:w="72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799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1805</w:t>
            </w:r>
          </w:p>
          <w:p w:rsidR="00EB2D92" w:rsidRPr="008803F8" w:rsidRDefault="00EB2D92" w:rsidP="001F17B1">
            <w:pPr>
              <w:jc w:val="both"/>
              <w:rPr>
                <w:rFonts w:ascii="Times New Roman" w:hAnsi="Times New Roman" w:cs="Times New Roman"/>
                <w:b/>
                <w:sz w:val="28"/>
                <w:szCs w:val="28"/>
                <w:lang w:val="en-US"/>
              </w:rPr>
            </w:pP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949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346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250</w:t>
            </w:r>
          </w:p>
        </w:tc>
        <w:tc>
          <w:tcPr>
            <w:tcW w:w="71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343</w:t>
            </w:r>
          </w:p>
        </w:tc>
        <w:tc>
          <w:tcPr>
            <w:tcW w:w="69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98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53</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815</w:t>
            </w:r>
          </w:p>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 xml:space="preserve">  41</w:t>
            </w:r>
          </w:p>
        </w:tc>
        <w:tc>
          <w:tcPr>
            <w:tcW w:w="480" w:type="dxa"/>
          </w:tcPr>
          <w:p w:rsidR="00EB2D92" w:rsidRPr="008803F8" w:rsidRDefault="00EB2D92" w:rsidP="001F17B1">
            <w:pPr>
              <w:jc w:val="both"/>
              <w:rPr>
                <w:rFonts w:ascii="Times New Roman" w:hAnsi="Times New Roman" w:cs="Times New Roman"/>
                <w:b/>
                <w:sz w:val="28"/>
                <w:szCs w:val="28"/>
              </w:rPr>
            </w:pPr>
          </w:p>
        </w:tc>
        <w:tc>
          <w:tcPr>
            <w:tcW w:w="123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12229,6</w:t>
            </w:r>
          </w:p>
        </w:tc>
      </w:tr>
      <w:tr w:rsidR="00EB2D92" w:rsidRPr="008803F8" w:rsidTr="001F17B1">
        <w:trPr>
          <w:trHeight w:val="234"/>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из них:</w:t>
            </w:r>
          </w:p>
        </w:tc>
        <w:tc>
          <w:tcPr>
            <w:tcW w:w="10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3"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17" w:type="dxa"/>
          </w:tcPr>
          <w:p w:rsidR="00EB2D92" w:rsidRPr="008803F8" w:rsidRDefault="00EB2D92" w:rsidP="001F17B1">
            <w:pPr>
              <w:jc w:val="both"/>
              <w:rPr>
                <w:rFonts w:ascii="Times New Roman" w:hAnsi="Times New Roman" w:cs="Times New Roman"/>
                <w:sz w:val="28"/>
                <w:szCs w:val="28"/>
              </w:rPr>
            </w:pP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5"/>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Каминский</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5</w:t>
            </w:r>
            <w:r w:rsidRPr="008803F8">
              <w:rPr>
                <w:rFonts w:ascii="Times New Roman" w:hAnsi="Times New Roman" w:cs="Times New Roman"/>
                <w:sz w:val="28"/>
                <w:szCs w:val="28"/>
              </w:rPr>
              <w:t>57</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45</w:t>
            </w: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r w:rsidRPr="008803F8">
              <w:rPr>
                <w:rFonts w:ascii="Times New Roman" w:hAnsi="Times New Roman" w:cs="Times New Roman"/>
                <w:sz w:val="28"/>
                <w:szCs w:val="28"/>
                <w:lang w:val="en-US"/>
              </w:rPr>
              <w:t>0</w:t>
            </w:r>
            <w:r w:rsidRPr="008803F8">
              <w:rPr>
                <w:rFonts w:ascii="Times New Roman" w:hAnsi="Times New Roman" w:cs="Times New Roman"/>
                <w:sz w:val="28"/>
                <w:szCs w:val="28"/>
              </w:rPr>
              <w:t>3</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 xml:space="preserve"> 7</w:t>
            </w:r>
            <w:r w:rsidRPr="008803F8">
              <w:rPr>
                <w:rFonts w:ascii="Times New Roman" w:hAnsi="Times New Roman" w:cs="Times New Roman"/>
                <w:sz w:val="28"/>
                <w:szCs w:val="28"/>
              </w:rPr>
              <w:t>20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263</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3</w:t>
            </w:r>
            <w:r w:rsidRPr="008803F8">
              <w:rPr>
                <w:rFonts w:ascii="Times New Roman" w:hAnsi="Times New Roman" w:cs="Times New Roman"/>
                <w:sz w:val="28"/>
                <w:szCs w:val="28"/>
                <w:lang w:val="en-US"/>
              </w:rPr>
              <w:t>83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25</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307</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4</w:t>
            </w:r>
            <w:r w:rsidRPr="008803F8">
              <w:rPr>
                <w:rFonts w:ascii="Times New Roman" w:hAnsi="Times New Roman" w:cs="Times New Roman"/>
                <w:sz w:val="28"/>
                <w:szCs w:val="28"/>
              </w:rPr>
              <w:t>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20</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76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24"/>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w:t>
            </w:r>
            <w:r w:rsidRPr="008803F8">
              <w:rPr>
                <w:rFonts w:ascii="Times New Roman" w:hAnsi="Times New Roman" w:cs="Times New Roman"/>
                <w:sz w:val="28"/>
                <w:szCs w:val="28"/>
              </w:rPr>
              <w:t>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35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 xml:space="preserve"> 2</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6"/>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Острецово</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574</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219</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123</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2</w:t>
            </w:r>
            <w:r w:rsidRPr="008803F8">
              <w:rPr>
                <w:rFonts w:ascii="Times New Roman" w:hAnsi="Times New Roman" w:cs="Times New Roman"/>
                <w:sz w:val="28"/>
                <w:szCs w:val="28"/>
                <w:lang w:val="en-US"/>
              </w:rPr>
              <w:t>52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53</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81</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 xml:space="preserve"> 1</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175"/>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Тайманиха</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183</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76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78</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31"/>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Юдинка</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65</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6</w:t>
            </w: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 xml:space="preserve"> 1</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31"/>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3"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lang w:val="en-US"/>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17" w:type="dxa"/>
          </w:tcPr>
          <w:p w:rsidR="00EB2D92" w:rsidRPr="008803F8" w:rsidRDefault="00EB2D92" w:rsidP="001F17B1">
            <w:pPr>
              <w:jc w:val="both"/>
              <w:rPr>
                <w:rFonts w:ascii="Times New Roman" w:hAnsi="Times New Roman" w:cs="Times New Roman"/>
                <w:sz w:val="28"/>
                <w:szCs w:val="28"/>
              </w:rPr>
            </w:pP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lang w:val="en-US"/>
              </w:rPr>
            </w:pP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40"/>
        </w:trPr>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Администрация МО  «Парское </w:t>
            </w:r>
            <w:r w:rsidRPr="008803F8">
              <w:rPr>
                <w:rFonts w:ascii="Times New Roman" w:hAnsi="Times New Roman" w:cs="Times New Roman"/>
                <w:b/>
                <w:sz w:val="28"/>
                <w:szCs w:val="28"/>
              </w:rPr>
              <w:lastRenderedPageBreak/>
              <w:t>сельское поселение»</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2937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682</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1137</w:t>
            </w:r>
          </w:p>
        </w:tc>
        <w:tc>
          <w:tcPr>
            <w:tcW w:w="72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557</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1437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783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181</w:t>
            </w:r>
          </w:p>
        </w:tc>
        <w:tc>
          <w:tcPr>
            <w:tcW w:w="71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348</w:t>
            </w:r>
          </w:p>
        </w:tc>
        <w:tc>
          <w:tcPr>
            <w:tcW w:w="69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w:t>
            </w:r>
          </w:p>
        </w:tc>
        <w:tc>
          <w:tcPr>
            <w:tcW w:w="98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54</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622</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32</w:t>
            </w:r>
          </w:p>
          <w:p w:rsidR="00EB2D92" w:rsidRPr="008803F8" w:rsidRDefault="00EB2D92" w:rsidP="001F17B1">
            <w:pPr>
              <w:jc w:val="both"/>
              <w:rPr>
                <w:rFonts w:ascii="Times New Roman" w:hAnsi="Times New Roman" w:cs="Times New Roman"/>
                <w:b/>
                <w:sz w:val="28"/>
                <w:szCs w:val="28"/>
              </w:rPr>
            </w:pPr>
          </w:p>
        </w:tc>
        <w:tc>
          <w:tcPr>
            <w:tcW w:w="480" w:type="dxa"/>
          </w:tcPr>
          <w:p w:rsidR="00EB2D92" w:rsidRPr="008803F8" w:rsidRDefault="00EB2D92" w:rsidP="001F17B1">
            <w:pPr>
              <w:jc w:val="both"/>
              <w:rPr>
                <w:rFonts w:ascii="Times New Roman" w:hAnsi="Times New Roman" w:cs="Times New Roman"/>
                <w:b/>
                <w:sz w:val="28"/>
                <w:szCs w:val="28"/>
              </w:rPr>
            </w:pPr>
          </w:p>
        </w:tc>
        <w:tc>
          <w:tcPr>
            <w:tcW w:w="123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12229,6</w:t>
            </w: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из них</w:t>
            </w:r>
          </w:p>
        </w:tc>
        <w:tc>
          <w:tcPr>
            <w:tcW w:w="10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3"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17" w:type="dxa"/>
          </w:tcPr>
          <w:p w:rsidR="00EB2D92" w:rsidRPr="008803F8" w:rsidRDefault="00EB2D92" w:rsidP="001F17B1">
            <w:pPr>
              <w:jc w:val="both"/>
              <w:rPr>
                <w:rFonts w:ascii="Times New Roman" w:hAnsi="Times New Roman" w:cs="Times New Roman"/>
                <w:sz w:val="28"/>
                <w:szCs w:val="28"/>
              </w:rPr>
            </w:pP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Болотново</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160</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r w:rsidRPr="008803F8">
              <w:rPr>
                <w:rFonts w:ascii="Times New Roman" w:hAnsi="Times New Roman" w:cs="Times New Roman"/>
                <w:sz w:val="28"/>
                <w:szCs w:val="28"/>
                <w:lang w:val="en-US"/>
              </w:rPr>
              <w:t>1</w:t>
            </w:r>
            <w:r w:rsidRPr="008803F8">
              <w:rPr>
                <w:rFonts w:ascii="Times New Roman" w:hAnsi="Times New Roman" w:cs="Times New Roman"/>
                <w:sz w:val="28"/>
                <w:szCs w:val="28"/>
              </w:rPr>
              <w:t>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49</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9</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Котиха</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38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3</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Парское</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630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221</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132</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264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63</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149</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Сосновец</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424</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165</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2</w:t>
            </w:r>
            <w:r w:rsidRPr="008803F8">
              <w:rPr>
                <w:rFonts w:ascii="Times New Roman" w:hAnsi="Times New Roman" w:cs="Times New Roman"/>
                <w:sz w:val="28"/>
                <w:szCs w:val="28"/>
                <w:lang w:val="en-US"/>
              </w:rPr>
              <w:t>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61</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89</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8</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Хмельники</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103</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49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3"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lang w:val="en-US"/>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17" w:type="dxa"/>
          </w:tcPr>
          <w:p w:rsidR="00EB2D92" w:rsidRPr="008803F8" w:rsidRDefault="00EB2D92" w:rsidP="001F17B1">
            <w:pPr>
              <w:jc w:val="both"/>
              <w:rPr>
                <w:rFonts w:ascii="Times New Roman" w:hAnsi="Times New Roman" w:cs="Times New Roman"/>
                <w:sz w:val="28"/>
                <w:szCs w:val="28"/>
              </w:rPr>
            </w:pP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lang w:val="en-US"/>
              </w:rPr>
            </w:pP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24"/>
        </w:trPr>
        <w:tc>
          <w:tcPr>
            <w:tcW w:w="48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3</w:t>
            </w: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Администрация МО  «Филисовское сельское поселение»</w:t>
            </w:r>
          </w:p>
        </w:tc>
        <w:tc>
          <w:tcPr>
            <w:tcW w:w="108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2507</w:t>
            </w:r>
          </w:p>
        </w:tc>
        <w:tc>
          <w:tcPr>
            <w:tcW w:w="6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238</w:t>
            </w:r>
          </w:p>
        </w:tc>
        <w:tc>
          <w:tcPr>
            <w:tcW w:w="6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210</w:t>
            </w:r>
          </w:p>
        </w:tc>
        <w:tc>
          <w:tcPr>
            <w:tcW w:w="720" w:type="dxa"/>
          </w:tcPr>
          <w:p w:rsidR="00EB2D92" w:rsidRPr="008803F8" w:rsidRDefault="00EB2D92" w:rsidP="001F17B1">
            <w:pPr>
              <w:jc w:val="both"/>
              <w:rPr>
                <w:rFonts w:ascii="Times New Roman" w:hAnsi="Times New Roman" w:cs="Times New Roman"/>
                <w:b/>
                <w:bCs/>
                <w:sz w:val="28"/>
                <w:szCs w:val="28"/>
                <w:lang w:val="en-US"/>
              </w:rPr>
            </w:pPr>
            <w:r w:rsidRPr="008803F8">
              <w:rPr>
                <w:rFonts w:ascii="Times New Roman" w:hAnsi="Times New Roman" w:cs="Times New Roman"/>
                <w:b/>
                <w:bCs/>
                <w:sz w:val="28"/>
                <w:szCs w:val="28"/>
                <w:lang w:val="en-US"/>
              </w:rPr>
              <w:t>617</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901</w:t>
            </w:r>
          </w:p>
        </w:tc>
        <w:tc>
          <w:tcPr>
            <w:tcW w:w="723"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541</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1105</w:t>
            </w:r>
          </w:p>
        </w:tc>
        <w:tc>
          <w:tcPr>
            <w:tcW w:w="720" w:type="dxa"/>
          </w:tcPr>
          <w:p w:rsidR="00EB2D92" w:rsidRPr="008803F8" w:rsidRDefault="00EB2D92" w:rsidP="001F17B1">
            <w:pPr>
              <w:jc w:val="both"/>
              <w:rPr>
                <w:rFonts w:ascii="Times New Roman" w:hAnsi="Times New Roman" w:cs="Times New Roman"/>
                <w:b/>
                <w:bCs/>
                <w:sz w:val="28"/>
                <w:szCs w:val="28"/>
                <w:lang w:val="en-US"/>
              </w:rPr>
            </w:pPr>
            <w:r w:rsidRPr="008803F8">
              <w:rPr>
                <w:rFonts w:ascii="Times New Roman" w:hAnsi="Times New Roman" w:cs="Times New Roman"/>
                <w:b/>
                <w:bCs/>
                <w:sz w:val="28"/>
                <w:szCs w:val="28"/>
              </w:rPr>
              <w:t>60</w:t>
            </w:r>
            <w:r w:rsidRPr="008803F8">
              <w:rPr>
                <w:rFonts w:ascii="Times New Roman" w:hAnsi="Times New Roman" w:cs="Times New Roman"/>
                <w:b/>
                <w:bCs/>
                <w:sz w:val="28"/>
                <w:szCs w:val="28"/>
                <w:lang w:val="en-US"/>
              </w:rPr>
              <w:t>2</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166</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127</w:t>
            </w:r>
          </w:p>
        </w:tc>
        <w:tc>
          <w:tcPr>
            <w:tcW w:w="717"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302</w:t>
            </w:r>
          </w:p>
        </w:tc>
        <w:tc>
          <w:tcPr>
            <w:tcW w:w="693"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7</w:t>
            </w:r>
          </w:p>
        </w:tc>
        <w:tc>
          <w:tcPr>
            <w:tcW w:w="987"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54</w:t>
            </w:r>
          </w:p>
        </w:tc>
        <w:tc>
          <w:tcPr>
            <w:tcW w:w="96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493</w:t>
            </w:r>
          </w:p>
        </w:tc>
        <w:tc>
          <w:tcPr>
            <w:tcW w:w="720" w:type="dxa"/>
          </w:tcPr>
          <w:p w:rsidR="00EB2D92" w:rsidRPr="008803F8" w:rsidRDefault="00EB2D92" w:rsidP="001F17B1">
            <w:pPr>
              <w:jc w:val="both"/>
              <w:rPr>
                <w:rFonts w:ascii="Times New Roman" w:hAnsi="Times New Roman" w:cs="Times New Roman"/>
                <w:b/>
                <w:bCs/>
                <w:sz w:val="28"/>
                <w:szCs w:val="28"/>
                <w:lang w:val="en-US"/>
              </w:rPr>
            </w:pPr>
            <w:r w:rsidRPr="008803F8">
              <w:rPr>
                <w:rFonts w:ascii="Times New Roman" w:hAnsi="Times New Roman" w:cs="Times New Roman"/>
                <w:b/>
                <w:bCs/>
                <w:sz w:val="28"/>
                <w:szCs w:val="28"/>
                <w:lang w:val="en-US"/>
              </w:rPr>
              <w:t>10</w:t>
            </w:r>
          </w:p>
        </w:tc>
        <w:tc>
          <w:tcPr>
            <w:tcW w:w="48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1236"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sz w:val="28"/>
                <w:szCs w:val="28"/>
              </w:rPr>
              <w:t>12229,6</w:t>
            </w:r>
          </w:p>
        </w:tc>
      </w:tr>
      <w:tr w:rsidR="00EB2D92" w:rsidRPr="008803F8" w:rsidTr="001F17B1">
        <w:trPr>
          <w:trHeight w:val="124"/>
        </w:trPr>
        <w:tc>
          <w:tcPr>
            <w:tcW w:w="480" w:type="dxa"/>
          </w:tcPr>
          <w:p w:rsidR="00EB2D92" w:rsidRPr="008803F8" w:rsidRDefault="00EB2D92" w:rsidP="001F17B1">
            <w:pPr>
              <w:jc w:val="both"/>
              <w:rPr>
                <w:rFonts w:ascii="Times New Roman" w:hAnsi="Times New Roman" w:cs="Times New Roman"/>
                <w:b/>
                <w:sz w:val="28"/>
                <w:szCs w:val="28"/>
                <w:lang w:val="en-US"/>
              </w:rPr>
            </w:pP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 них:</w:t>
            </w:r>
          </w:p>
        </w:tc>
        <w:tc>
          <w:tcPr>
            <w:tcW w:w="1080" w:type="dxa"/>
          </w:tcPr>
          <w:p w:rsidR="00EB2D92" w:rsidRPr="008803F8" w:rsidRDefault="00EB2D92" w:rsidP="001F17B1">
            <w:pPr>
              <w:jc w:val="both"/>
              <w:rPr>
                <w:rFonts w:ascii="Times New Roman" w:hAnsi="Times New Roman" w:cs="Times New Roman"/>
                <w:b/>
                <w:bCs/>
                <w:sz w:val="28"/>
                <w:szCs w:val="28"/>
              </w:rPr>
            </w:pPr>
          </w:p>
        </w:tc>
        <w:tc>
          <w:tcPr>
            <w:tcW w:w="600" w:type="dxa"/>
          </w:tcPr>
          <w:p w:rsidR="00EB2D92" w:rsidRPr="008803F8" w:rsidRDefault="00EB2D92" w:rsidP="001F17B1">
            <w:pPr>
              <w:jc w:val="both"/>
              <w:rPr>
                <w:rFonts w:ascii="Times New Roman" w:hAnsi="Times New Roman" w:cs="Times New Roman"/>
                <w:b/>
                <w:bCs/>
                <w:sz w:val="28"/>
                <w:szCs w:val="28"/>
              </w:rPr>
            </w:pPr>
          </w:p>
        </w:tc>
        <w:tc>
          <w:tcPr>
            <w:tcW w:w="60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lang w:val="en-US"/>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3"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17" w:type="dxa"/>
          </w:tcPr>
          <w:p w:rsidR="00EB2D92" w:rsidRPr="008803F8" w:rsidRDefault="00EB2D92" w:rsidP="001F17B1">
            <w:pPr>
              <w:jc w:val="both"/>
              <w:rPr>
                <w:rFonts w:ascii="Times New Roman" w:hAnsi="Times New Roman" w:cs="Times New Roman"/>
                <w:b/>
                <w:bCs/>
                <w:sz w:val="28"/>
                <w:szCs w:val="28"/>
              </w:rPr>
            </w:pPr>
          </w:p>
        </w:tc>
        <w:tc>
          <w:tcPr>
            <w:tcW w:w="693" w:type="dxa"/>
          </w:tcPr>
          <w:p w:rsidR="00EB2D92" w:rsidRPr="008803F8" w:rsidRDefault="00EB2D92" w:rsidP="001F17B1">
            <w:pPr>
              <w:jc w:val="both"/>
              <w:rPr>
                <w:rFonts w:ascii="Times New Roman" w:hAnsi="Times New Roman" w:cs="Times New Roman"/>
                <w:b/>
                <w:bCs/>
                <w:sz w:val="28"/>
                <w:szCs w:val="28"/>
              </w:rPr>
            </w:pPr>
          </w:p>
        </w:tc>
        <w:tc>
          <w:tcPr>
            <w:tcW w:w="987" w:type="dxa"/>
          </w:tcPr>
          <w:p w:rsidR="00EB2D92" w:rsidRPr="008803F8" w:rsidRDefault="00EB2D92" w:rsidP="001F17B1">
            <w:pPr>
              <w:jc w:val="both"/>
              <w:rPr>
                <w:rFonts w:ascii="Times New Roman" w:hAnsi="Times New Roman" w:cs="Times New Roman"/>
                <w:b/>
                <w:bCs/>
                <w:sz w:val="28"/>
                <w:szCs w:val="28"/>
              </w:rPr>
            </w:pPr>
          </w:p>
        </w:tc>
        <w:tc>
          <w:tcPr>
            <w:tcW w:w="96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lang w:val="en-US"/>
              </w:rPr>
            </w:pPr>
          </w:p>
        </w:tc>
        <w:tc>
          <w:tcPr>
            <w:tcW w:w="480" w:type="dxa"/>
          </w:tcPr>
          <w:p w:rsidR="00EB2D92" w:rsidRPr="008803F8" w:rsidRDefault="00EB2D92" w:rsidP="001F17B1">
            <w:pPr>
              <w:jc w:val="both"/>
              <w:rPr>
                <w:rFonts w:ascii="Times New Roman" w:hAnsi="Times New Roman" w:cs="Times New Roman"/>
                <w:b/>
                <w:bCs/>
                <w:sz w:val="28"/>
                <w:szCs w:val="28"/>
              </w:rPr>
            </w:pPr>
          </w:p>
        </w:tc>
        <w:tc>
          <w:tcPr>
            <w:tcW w:w="1236"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189"/>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215</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96</w:t>
            </w:r>
          </w:p>
        </w:tc>
        <w:tc>
          <w:tcPr>
            <w:tcW w:w="72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243</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w:t>
            </w:r>
          </w:p>
        </w:tc>
        <w:tc>
          <w:tcPr>
            <w:tcW w:w="69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w:t>
            </w:r>
          </w:p>
        </w:tc>
        <w:tc>
          <w:tcPr>
            <w:tcW w:w="960" w:type="dxa"/>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133</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5</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9"/>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Куделино</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w:t>
            </w:r>
          </w:p>
        </w:tc>
        <w:tc>
          <w:tcPr>
            <w:tcW w:w="72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720" w:type="dxa"/>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rPr>
              <w:t>8</w:t>
            </w:r>
            <w:r w:rsidRPr="008803F8">
              <w:rPr>
                <w:rFonts w:ascii="Times New Roman" w:hAnsi="Times New Roman" w:cs="Times New Roman"/>
                <w:bCs/>
                <w:sz w:val="28"/>
                <w:szCs w:val="28"/>
                <w:lang w:val="en-US"/>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71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693" w:type="dxa"/>
          </w:tcPr>
          <w:p w:rsidR="00EB2D92" w:rsidRPr="008803F8" w:rsidRDefault="00EB2D92" w:rsidP="001F17B1">
            <w:pPr>
              <w:jc w:val="both"/>
              <w:rPr>
                <w:rFonts w:ascii="Times New Roman" w:hAnsi="Times New Roman" w:cs="Times New Roman"/>
                <w:sz w:val="28"/>
                <w:szCs w:val="28"/>
              </w:rPr>
            </w:pPr>
          </w:p>
        </w:tc>
        <w:tc>
          <w:tcPr>
            <w:tcW w:w="98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w:t>
            </w:r>
          </w:p>
        </w:tc>
        <w:tc>
          <w:tcPr>
            <w:tcW w:w="720" w:type="dxa"/>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3</w:t>
            </w: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9"/>
        </w:trPr>
        <w:tc>
          <w:tcPr>
            <w:tcW w:w="480" w:type="dxa"/>
          </w:tcPr>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b/>
                <w:bCs/>
                <w:sz w:val="28"/>
                <w:szCs w:val="28"/>
              </w:rPr>
            </w:pPr>
          </w:p>
        </w:tc>
        <w:tc>
          <w:tcPr>
            <w:tcW w:w="600" w:type="dxa"/>
          </w:tcPr>
          <w:p w:rsidR="00EB2D92" w:rsidRPr="008803F8" w:rsidRDefault="00EB2D92" w:rsidP="001F17B1">
            <w:pPr>
              <w:jc w:val="both"/>
              <w:rPr>
                <w:rFonts w:ascii="Times New Roman" w:hAnsi="Times New Roman" w:cs="Times New Roman"/>
                <w:b/>
                <w:bCs/>
                <w:sz w:val="28"/>
                <w:szCs w:val="28"/>
              </w:rPr>
            </w:pPr>
          </w:p>
        </w:tc>
        <w:tc>
          <w:tcPr>
            <w:tcW w:w="60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3"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717" w:type="dxa"/>
          </w:tcPr>
          <w:p w:rsidR="00EB2D92" w:rsidRPr="008803F8" w:rsidRDefault="00EB2D92" w:rsidP="001F17B1">
            <w:pPr>
              <w:jc w:val="both"/>
              <w:rPr>
                <w:rFonts w:ascii="Times New Roman" w:hAnsi="Times New Roman" w:cs="Times New Roman"/>
                <w:b/>
                <w:bCs/>
                <w:sz w:val="28"/>
                <w:szCs w:val="28"/>
              </w:rPr>
            </w:pPr>
          </w:p>
        </w:tc>
        <w:tc>
          <w:tcPr>
            <w:tcW w:w="693" w:type="dxa"/>
          </w:tcPr>
          <w:p w:rsidR="00EB2D92" w:rsidRPr="008803F8" w:rsidRDefault="00EB2D92" w:rsidP="001F17B1">
            <w:pPr>
              <w:jc w:val="both"/>
              <w:rPr>
                <w:rFonts w:ascii="Times New Roman" w:hAnsi="Times New Roman" w:cs="Times New Roman"/>
                <w:b/>
                <w:bCs/>
                <w:sz w:val="28"/>
                <w:szCs w:val="28"/>
              </w:rPr>
            </w:pPr>
          </w:p>
        </w:tc>
        <w:tc>
          <w:tcPr>
            <w:tcW w:w="987" w:type="dxa"/>
          </w:tcPr>
          <w:p w:rsidR="00EB2D92" w:rsidRPr="008803F8" w:rsidRDefault="00EB2D92" w:rsidP="001F17B1">
            <w:pPr>
              <w:jc w:val="both"/>
              <w:rPr>
                <w:rFonts w:ascii="Times New Roman" w:hAnsi="Times New Roman" w:cs="Times New Roman"/>
                <w:b/>
                <w:bCs/>
                <w:sz w:val="28"/>
                <w:szCs w:val="28"/>
              </w:rPr>
            </w:pPr>
          </w:p>
        </w:tc>
        <w:tc>
          <w:tcPr>
            <w:tcW w:w="96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480" w:type="dxa"/>
          </w:tcPr>
          <w:p w:rsidR="00EB2D92" w:rsidRPr="008803F8" w:rsidRDefault="00EB2D92" w:rsidP="001F17B1">
            <w:pPr>
              <w:jc w:val="both"/>
              <w:rPr>
                <w:rFonts w:ascii="Times New Roman" w:hAnsi="Times New Roman" w:cs="Times New Roman"/>
                <w:sz w:val="28"/>
                <w:szCs w:val="28"/>
              </w:rPr>
            </w:pPr>
          </w:p>
        </w:tc>
        <w:tc>
          <w:tcPr>
            <w:tcW w:w="1236"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189"/>
        </w:trPr>
        <w:tc>
          <w:tcPr>
            <w:tcW w:w="480" w:type="dxa"/>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c>
          <w:tcPr>
            <w:tcW w:w="21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Муниципальному району</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9242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782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1169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2150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3244</w:t>
            </w:r>
          </w:p>
        </w:tc>
        <w:tc>
          <w:tcPr>
            <w:tcW w:w="72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1897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4347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2334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746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558</w:t>
            </w:r>
          </w:p>
        </w:tc>
        <w:tc>
          <w:tcPr>
            <w:tcW w:w="71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993</w:t>
            </w:r>
          </w:p>
          <w:p w:rsidR="00EB2D92" w:rsidRPr="008803F8" w:rsidRDefault="00EB2D92" w:rsidP="001F17B1">
            <w:pPr>
              <w:jc w:val="both"/>
              <w:rPr>
                <w:rFonts w:ascii="Times New Roman" w:hAnsi="Times New Roman" w:cs="Times New Roman"/>
                <w:b/>
                <w:sz w:val="28"/>
                <w:szCs w:val="28"/>
              </w:rPr>
            </w:pPr>
          </w:p>
        </w:tc>
        <w:tc>
          <w:tcPr>
            <w:tcW w:w="69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37</w:t>
            </w:r>
          </w:p>
        </w:tc>
        <w:tc>
          <w:tcPr>
            <w:tcW w:w="98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54</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1930</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83</w:t>
            </w:r>
          </w:p>
        </w:tc>
        <w:tc>
          <w:tcPr>
            <w:tcW w:w="480" w:type="dxa"/>
          </w:tcPr>
          <w:p w:rsidR="00EB2D92" w:rsidRPr="008803F8" w:rsidRDefault="00EB2D92" w:rsidP="001F17B1">
            <w:pPr>
              <w:jc w:val="both"/>
              <w:rPr>
                <w:rFonts w:ascii="Times New Roman" w:hAnsi="Times New Roman" w:cs="Times New Roman"/>
                <w:b/>
                <w:sz w:val="28"/>
                <w:szCs w:val="28"/>
              </w:rPr>
            </w:pPr>
          </w:p>
        </w:tc>
        <w:tc>
          <w:tcPr>
            <w:tcW w:w="123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12229,6</w:t>
            </w:r>
          </w:p>
        </w:tc>
      </w:tr>
    </w:tbl>
    <w:p w:rsidR="00EB2D92" w:rsidRPr="008803F8" w:rsidRDefault="00EB2D92" w:rsidP="00EB2D92">
      <w:pPr>
        <w:jc w:val="right"/>
        <w:rPr>
          <w:rFonts w:ascii="Times New Roman" w:hAnsi="Times New Roman" w:cs="Times New Roman"/>
          <w:sz w:val="28"/>
          <w:szCs w:val="28"/>
        </w:rPr>
        <w:sectPr w:rsidR="00EB2D92" w:rsidRPr="008803F8" w:rsidSect="001F17B1">
          <w:pgSz w:w="16840" w:h="11907" w:orient="landscape" w:code="9"/>
          <w:pgMar w:top="992" w:right="567" w:bottom="567" w:left="284" w:header="720" w:footer="720" w:gutter="0"/>
          <w:cols w:space="720"/>
        </w:sectPr>
      </w:pPr>
      <w:r w:rsidRPr="008803F8">
        <w:rPr>
          <w:rFonts w:ascii="Times New Roman" w:hAnsi="Times New Roman" w:cs="Times New Roman"/>
          <w:sz w:val="28"/>
          <w:szCs w:val="28"/>
        </w:rPr>
        <w:t>Родниковского муниципального района по состоянию на 01.01.2014 г</w:t>
      </w:r>
    </w:p>
    <w:p w:rsidR="00EB2D92" w:rsidRPr="008803F8" w:rsidRDefault="00EB2D92" w:rsidP="00EB2D92">
      <w:pPr>
        <w:jc w:val="both"/>
        <w:rPr>
          <w:rFonts w:ascii="Times New Roman" w:hAnsi="Times New Roman" w:cs="Times New Roman"/>
          <w:b/>
          <w:i/>
          <w:sz w:val="28"/>
          <w:szCs w:val="28"/>
        </w:rPr>
      </w:pPr>
      <w:r w:rsidRPr="008803F8">
        <w:rPr>
          <w:rFonts w:ascii="Times New Roman" w:hAnsi="Times New Roman" w:cs="Times New Roman"/>
          <w:b/>
          <w:i/>
          <w:sz w:val="28"/>
          <w:szCs w:val="28"/>
        </w:rPr>
        <w:lastRenderedPageBreak/>
        <w:t>1.3 Развитие агропромышленного комплекса Муниципального района</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Основными (преобладающими) производственными направлениями хозяйственной деятельности на территории Муниципального района  является производство сельскохозяйственной продукции.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На территории Муниципального района осуществляют производственную деятельность 11 сельскохозяйственных организаций, 5 крестьянских (фермерских) хозяйств и 5052 личных подсобных хозяйства.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За 2013 год произведено валовой  продукции на 722 млн. руб. Индекс производства к прошлому году составил  88%.</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Валовое производство молока в 2013 году сократилось на 1,3 % и составило 20,3 тыс. тонн, по области производство молока сократилось на 6,2%. Сельскохозяйственные предприятия и крестьянские (фермерские) хозяйства сохранили уровень производства молока, снижение допустили личные подсобные хозяйства на 12,6 %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Производство мяса по району сократилось на 3,5 %, по области на 5,9 %. По сельхозпредприятиям наблюдается тенденция увеличения производства мяса на 9 %.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Земледельцами района было собрано 11,8 тыс. тонн зерна, на 5 тыс. тонн меньше уровня прошлого года (повлияли погодные условия). Валовое производство зерна сократилось на 29,8 %, а по области на 31,5 %. Картофеля собрано – 7,3 тыс. тонн, на 3,6 тыс. тонн меньше, снижение составило 32,7 %, область снизила на 11,1 %.</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Удельный вес племенного крупного рогатого скота в предприятиях района достиг 82%, увеличился на 15 % к уровню прошлого года. СПК имени Фрунзе получил статус племенного завода по разведению крупного рогатого скота ярославской породы, СПК «Россия» стал племрепродуктором, а ОАО «Заря» подтвердили статус племенного завода. За счет развития племенной базы растет продуктивность дойного стада. Надой на одну фуражную корову составил  5 084 кг., что больше уровня прошлого года на 60 кг. молока. За 2013 год реализовано высокоценного  племенного молодняка  129 голов. Племенной завод ОАО «Заря» принимал участие во Всероссийской выставке «Золотая осень- 2013», где был награжден золотой медалью за развитие молочного скотоводства.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Сельскохозяйственные  предприятия ежегодно проводят работы по реконструкции животноводческих объектов. В 2013 году было реконструировано 700 скотомест. В ОАО «Заря» ввели в эксплуатацию современную открытую площадку для выращивания и откорма молодняка КРС на 150 мест. Проведенные мероприятия позволили увеличить поголовье крупного рогатого скота на 400 голов.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Сельхозпредприятиями района закуплены 25 единица с/х техники и оборудование на сумму более 10 млн. рублей.</w:t>
      </w:r>
    </w:p>
    <w:p w:rsidR="00EB2D92" w:rsidRPr="008803F8" w:rsidRDefault="00EB2D92" w:rsidP="00EB2D92">
      <w:pPr>
        <w:jc w:val="both"/>
        <w:rPr>
          <w:rFonts w:ascii="Times New Roman" w:hAnsi="Times New Roman" w:cs="Times New Roman"/>
          <w:b/>
          <w:i/>
          <w:sz w:val="28"/>
          <w:szCs w:val="28"/>
        </w:rPr>
      </w:pPr>
      <w:r w:rsidRPr="008803F8">
        <w:rPr>
          <w:rFonts w:ascii="Times New Roman" w:hAnsi="Times New Roman" w:cs="Times New Roman"/>
          <w:sz w:val="28"/>
          <w:szCs w:val="28"/>
        </w:rPr>
        <w:t>Показатели хозяйственной деятельности субъектов АПК представлены в таблице 3.</w:t>
      </w:r>
    </w:p>
    <w:p w:rsidR="00EB2D92" w:rsidRPr="008803F8" w:rsidRDefault="00EB2D92" w:rsidP="00EB2D92">
      <w:pPr>
        <w:jc w:val="both"/>
        <w:rPr>
          <w:rFonts w:ascii="Times New Roman" w:hAnsi="Times New Roman" w:cs="Times New Roman"/>
          <w:b/>
          <w:i/>
          <w:sz w:val="28"/>
          <w:szCs w:val="28"/>
        </w:rPr>
        <w:sectPr w:rsidR="00EB2D92" w:rsidRPr="008803F8">
          <w:pgSz w:w="11907" w:h="16840"/>
          <w:pgMar w:top="1106" w:right="851" w:bottom="851" w:left="1440" w:header="720" w:footer="720" w:gutter="0"/>
          <w:cols w:space="720"/>
        </w:sectPr>
      </w:pPr>
    </w:p>
    <w:p w:rsidR="007D0860" w:rsidRPr="008803F8" w:rsidRDefault="007D0860" w:rsidP="007D0860">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Таблица 3</w:t>
      </w:r>
    </w:p>
    <w:p w:rsidR="007D0860" w:rsidRPr="008803F8" w:rsidRDefault="007D0860" w:rsidP="007D0860">
      <w:pPr>
        <w:jc w:val="center"/>
        <w:rPr>
          <w:rFonts w:ascii="Times New Roman" w:hAnsi="Times New Roman" w:cs="Times New Roman"/>
          <w:b/>
          <w:sz w:val="28"/>
          <w:szCs w:val="28"/>
        </w:rPr>
      </w:pPr>
      <w:r w:rsidRPr="008803F8">
        <w:rPr>
          <w:rFonts w:ascii="Times New Roman" w:hAnsi="Times New Roman" w:cs="Times New Roman"/>
          <w:b/>
          <w:sz w:val="28"/>
          <w:szCs w:val="28"/>
        </w:rPr>
        <w:t>Показатели состояния и развития агропромышленного комплекса  Родниковского муниципального района</w:t>
      </w:r>
    </w:p>
    <w:p w:rsidR="007D0860" w:rsidRPr="008803F8" w:rsidRDefault="007D0860" w:rsidP="007D0860">
      <w:pPr>
        <w:jc w:val="both"/>
        <w:rPr>
          <w:rFonts w:ascii="Times New Roman" w:hAnsi="Times New Roman" w:cs="Times New Roman"/>
          <w:sz w:val="28"/>
          <w:szCs w:val="28"/>
        </w:rPr>
      </w:pPr>
    </w:p>
    <w:tbl>
      <w:tblPr>
        <w:tblW w:w="1581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440"/>
        <w:gridCol w:w="1684"/>
        <w:gridCol w:w="1680"/>
        <w:gridCol w:w="1316"/>
        <w:gridCol w:w="3000"/>
        <w:gridCol w:w="1680"/>
        <w:gridCol w:w="4543"/>
      </w:tblGrid>
      <w:tr w:rsidR="007D0860" w:rsidRPr="008803F8" w:rsidTr="005A63EE">
        <w:trPr>
          <w:cantSplit/>
          <w:trHeight w:val="255"/>
        </w:trPr>
        <w:tc>
          <w:tcPr>
            <w:tcW w:w="476" w:type="dxa"/>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w:t>
            </w:r>
          </w:p>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1440" w:type="dxa"/>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сельского поселения, на территории которого планируется осуществлять реализацию программных</w:t>
            </w:r>
          </w:p>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мероприятий</w:t>
            </w:r>
          </w:p>
        </w:tc>
        <w:tc>
          <w:tcPr>
            <w:tcW w:w="4680" w:type="dxa"/>
            <w:gridSpan w:val="3"/>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Характеристика хозяйствующего субъекта АПК</w:t>
            </w:r>
          </w:p>
        </w:tc>
        <w:tc>
          <w:tcPr>
            <w:tcW w:w="9223" w:type="dxa"/>
            <w:gridSpan w:val="3"/>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Планируемые на период 2014-2020 годов инвестиционные мероприятия (проекты) по созданию новых, расширению и модернизации существующих производств</w:t>
            </w:r>
          </w:p>
        </w:tc>
      </w:tr>
      <w:tr w:rsidR="007D0860" w:rsidRPr="008803F8" w:rsidTr="005A63EE">
        <w:trPr>
          <w:cantSplit/>
          <w:trHeight w:val="570"/>
        </w:trPr>
        <w:tc>
          <w:tcPr>
            <w:tcW w:w="476"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684" w:type="dxa"/>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Организацион-но-правовая форма и наименование</w:t>
            </w:r>
          </w:p>
        </w:tc>
        <w:tc>
          <w:tcPr>
            <w:tcW w:w="1680" w:type="dxa"/>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Основные направления хозяйственной деятельности</w:t>
            </w:r>
          </w:p>
        </w:tc>
        <w:tc>
          <w:tcPr>
            <w:tcW w:w="1316" w:type="dxa"/>
            <w:vMerge w:val="restart"/>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Среднегодовой объем производства</w:t>
            </w:r>
          </w:p>
        </w:tc>
        <w:tc>
          <w:tcPr>
            <w:tcW w:w="9223" w:type="dxa"/>
            <w:gridSpan w:val="3"/>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r>
      <w:tr w:rsidR="007D0860" w:rsidRPr="008803F8" w:rsidTr="005A63EE">
        <w:trPr>
          <w:cantSplit/>
          <w:trHeight w:val="570"/>
        </w:trPr>
        <w:tc>
          <w:tcPr>
            <w:tcW w:w="476"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1316" w:type="dxa"/>
            <w:vMerge/>
            <w:tcBorders>
              <w:top w:val="single" w:sz="2" w:space="0" w:color="auto"/>
              <w:left w:val="single" w:sz="2" w:space="0" w:color="auto"/>
              <w:bottom w:val="single" w:sz="2" w:space="0" w:color="auto"/>
              <w:right w:val="single" w:sz="2" w:space="0" w:color="auto"/>
            </w:tcBorders>
            <w:vAlign w:val="center"/>
          </w:tcPr>
          <w:p w:rsidR="007D0860" w:rsidRPr="008803F8" w:rsidRDefault="007D0860" w:rsidP="005A63EE">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инвестиционного мероприятия (проекта)</w:t>
            </w:r>
          </w:p>
        </w:tc>
        <w:tc>
          <w:tcPr>
            <w:tcW w:w="1680" w:type="dxa"/>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Объем инвестиций на реализацию инвестиционного мероприятия (проекта)</w:t>
            </w:r>
          </w:p>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4543" w:type="dxa"/>
            <w:tcBorders>
              <w:top w:val="single" w:sz="2" w:space="0" w:color="auto"/>
              <w:left w:val="single" w:sz="2" w:space="0" w:color="auto"/>
              <w:bottom w:val="single" w:sz="2" w:space="0" w:color="auto"/>
              <w:right w:val="single" w:sz="2" w:space="0" w:color="auto"/>
            </w:tcBorders>
          </w:tcPr>
          <w:p w:rsidR="007D0860" w:rsidRPr="008803F8" w:rsidRDefault="007D0860" w:rsidP="005A63EE">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2008-2012 и 2013-2020 годы</w:t>
            </w:r>
          </w:p>
        </w:tc>
      </w:tr>
    </w:tbl>
    <w:p w:rsidR="00EB2D92" w:rsidRPr="008803F8" w:rsidRDefault="00EB2D92" w:rsidP="00EB2D92">
      <w:pPr>
        <w:jc w:val="both"/>
        <w:rPr>
          <w:rFonts w:ascii="Times New Roman" w:hAnsi="Times New Roman" w:cs="Times New Roman"/>
          <w:sz w:val="28"/>
          <w:szCs w:val="28"/>
        </w:rPr>
        <w:sectPr w:rsidR="00EB2D92" w:rsidRPr="008803F8" w:rsidSect="007D0860">
          <w:pgSz w:w="16840" w:h="11907" w:orient="landscape" w:code="9"/>
          <w:pgMar w:top="567" w:right="567" w:bottom="567" w:left="851" w:header="720" w:footer="720" w:gutter="0"/>
          <w:cols w:space="720"/>
          <w:docGrid w:linePitch="299"/>
        </w:sectPr>
      </w:pPr>
    </w:p>
    <w:p w:rsidR="00EB2D92" w:rsidRPr="008803F8" w:rsidRDefault="00EB2D92" w:rsidP="00EB2D92">
      <w:pPr>
        <w:jc w:val="both"/>
        <w:rPr>
          <w:rFonts w:ascii="Times New Roman" w:hAnsi="Times New Roman" w:cs="Times New Roman"/>
          <w:b/>
          <w:sz w:val="28"/>
          <w:szCs w:val="28"/>
        </w:rPr>
      </w:pPr>
    </w:p>
    <w:tbl>
      <w:tblPr>
        <w:tblW w:w="1581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440"/>
        <w:gridCol w:w="1684"/>
        <w:gridCol w:w="1680"/>
        <w:gridCol w:w="596"/>
        <w:gridCol w:w="720"/>
        <w:gridCol w:w="3000"/>
        <w:gridCol w:w="1680"/>
        <w:gridCol w:w="2983"/>
        <w:gridCol w:w="1560"/>
      </w:tblGrid>
      <w:tr w:rsidR="00EB2D92" w:rsidRPr="008803F8" w:rsidTr="001F17B1">
        <w:trPr>
          <w:cantSplit/>
          <w:trHeight w:val="570"/>
        </w:trPr>
        <w:tc>
          <w:tcPr>
            <w:tcW w:w="476"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7D0860">
            <w:pPr>
              <w:rPr>
                <w:rFonts w:ascii="Times New Roman" w:hAnsi="Times New Roman" w:cs="Times New Roman"/>
                <w:b/>
                <w:sz w:val="28"/>
                <w:szCs w:val="28"/>
              </w:rPr>
            </w:pPr>
          </w:p>
        </w:tc>
        <w:tc>
          <w:tcPr>
            <w:tcW w:w="1440"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4"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316" w:type="dxa"/>
            <w:gridSpan w:val="2"/>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3000"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4543" w:type="dxa"/>
            <w:gridSpan w:val="2"/>
            <w:vMerge w:val="restart"/>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570"/>
        </w:trPr>
        <w:tc>
          <w:tcPr>
            <w:tcW w:w="476"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596" w:type="dxa"/>
            <w:vMerge w:val="restart"/>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физ. Ед.</w:t>
            </w:r>
          </w:p>
        </w:tc>
        <w:tc>
          <w:tcPr>
            <w:tcW w:w="720" w:type="dxa"/>
            <w:vMerge w:val="restart"/>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млн. </w:t>
            </w:r>
            <w:r w:rsidR="004B42E4" w:rsidRPr="008803F8">
              <w:rPr>
                <w:rFonts w:ascii="Times New Roman" w:hAnsi="Times New Roman" w:cs="Times New Roman"/>
                <w:b/>
                <w:sz w:val="28"/>
                <w:szCs w:val="28"/>
              </w:rPr>
              <w:t>Р</w:t>
            </w:r>
            <w:r w:rsidRPr="008803F8">
              <w:rPr>
                <w:rFonts w:ascii="Times New Roman" w:hAnsi="Times New Roman" w:cs="Times New Roman"/>
                <w:b/>
                <w:sz w:val="28"/>
                <w:szCs w:val="28"/>
              </w:rPr>
              <w:t>уб</w:t>
            </w:r>
          </w:p>
        </w:tc>
        <w:tc>
          <w:tcPr>
            <w:tcW w:w="300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4543" w:type="dxa"/>
            <w:gridSpan w:val="2"/>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300"/>
        </w:trPr>
        <w:tc>
          <w:tcPr>
            <w:tcW w:w="476"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44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4"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596"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72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300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1680" w:type="dxa"/>
            <w:vMerge/>
            <w:tcBorders>
              <w:top w:val="single" w:sz="2" w:space="0" w:color="auto"/>
              <w:left w:val="single" w:sz="2" w:space="0" w:color="auto"/>
              <w:bottom w:val="single" w:sz="2" w:space="0" w:color="auto"/>
              <w:right w:val="single" w:sz="2" w:space="0" w:color="auto"/>
            </w:tcBorders>
            <w:vAlign w:val="center"/>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подпрограммы и мероприятия Госпрограммы, в рамках которого реализуется данное мероприятие (проект)</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Сумма инвестиций в рамках Госпрограммы</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r>
      <w:tr w:rsidR="00EB2D92" w:rsidRPr="008803F8" w:rsidTr="001F17B1">
        <w:trPr>
          <w:trHeight w:val="179"/>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59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trHeight w:val="449"/>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СП</w:t>
            </w: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596" w:type="dxa"/>
            <w:tcBorders>
              <w:top w:val="single" w:sz="2" w:space="0" w:color="auto"/>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top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Открытое акционерное общество ЗАО «ПЛЕМЗАВОД «ЗАРЯ»</w:t>
            </w:r>
          </w:p>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Растениеводство в сочетании с животноводством (смешенное сельское </w:t>
            </w:r>
            <w:r w:rsidRPr="008803F8">
              <w:rPr>
                <w:rFonts w:ascii="Times New Roman" w:hAnsi="Times New Roman" w:cs="Times New Roman"/>
                <w:b/>
                <w:sz w:val="28"/>
                <w:szCs w:val="28"/>
              </w:rPr>
              <w:lastRenderedPageBreak/>
              <w:t>хозяйство)</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Строительство открытой площадки для содержания и откорма КРС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ЗАО «ПЛЕМЗАВОД «ЗАРЯ»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2014-2015 г.г.</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Реконструкция животноводческого комплекса  с доильным залом ЗАО «ПЛЕМЗАВОД «ЗАРЯ»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2019-2020 г.г.</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90</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90</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Приобретение новой техники и внедрение 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Производственный кооператив СПК «Россия»</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Разведение крупного рогатого скота;</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Выращивание зерновых и зернобобовых </w:t>
            </w:r>
            <w:r w:rsidRPr="008803F8">
              <w:rPr>
                <w:rFonts w:ascii="Times New Roman" w:hAnsi="Times New Roman" w:cs="Times New Roman"/>
                <w:b/>
                <w:sz w:val="28"/>
                <w:szCs w:val="28"/>
              </w:rPr>
              <w:lastRenderedPageBreak/>
              <w:t>культур;</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картофеля…;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Производство готовых и консервированных продуктов…;</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Розничная торговля,,,</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Реконструкция животноводческого комплекса  (с доильным залом) СПК «Россия»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2017-2018 г.г.</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Приобретение новой техники,  внедрение </w:t>
            </w:r>
            <w:r w:rsidRPr="008803F8">
              <w:rPr>
                <w:rFonts w:ascii="Times New Roman" w:hAnsi="Times New Roman" w:cs="Times New Roman"/>
                <w:b/>
                <w:sz w:val="28"/>
                <w:szCs w:val="28"/>
              </w:rPr>
              <w:lastRenderedPageBreak/>
              <w:t xml:space="preserve">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1.3</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ИП ГКФХ Докучаев А.М.</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Растениеводство в сочетании с животноводством (смешенное сельское хозяйство)</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Строительство открытой площадки для содержания и откорма КРС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ИП ГКФХ Докучаев А.М.</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2014-2015 г.г.</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1.4</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СПК им. Фрунзе</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Растениеводство в сочетании с животноводством (смешенное сельское хозяйство)</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Реконструкция животноводческого комплекса  с доильным залом СПК им. Фрунзе 2017-2018 г.г.</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Приобретение новой техники,  внедрение новых технологий </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Развитие подотрасли животноводства и реализации продукции животноводства </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r>
      <w:tr w:rsidR="00EB2D92" w:rsidRPr="008803F8" w:rsidTr="001F17B1">
        <w:trPr>
          <w:trHeight w:val="305"/>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СП</w:t>
            </w: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Производственный кооператив</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СПК «Возрождение»</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зерновых и зернобобовых культур; Разведение крупного рогатого скота;</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Выращивание картофеля…;</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Разведение свиней;</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Оптовая торговля семенами…</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Реконструкция животноводческого объекта,  СПК «Возрождение»</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2014-2015 г.г.</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Приобретение новой техники,  внедрение </w:t>
            </w:r>
            <w:r w:rsidRPr="008803F8">
              <w:rPr>
                <w:rFonts w:ascii="Times New Roman" w:hAnsi="Times New Roman" w:cs="Times New Roman"/>
                <w:b/>
                <w:sz w:val="28"/>
                <w:szCs w:val="28"/>
              </w:rPr>
              <w:lastRenderedPageBreak/>
              <w:t>новых технологий</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Производственный кооператив</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СПК «Большевик»</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Разведение крупного рогатого скота;</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зерновых и зернобобовых культур;</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картофеля</w:t>
            </w:r>
            <w:r w:rsidRPr="008803F8">
              <w:rPr>
                <w:rFonts w:ascii="Times New Roman" w:hAnsi="Times New Roman" w:cs="Times New Roman"/>
                <w:b/>
                <w:sz w:val="28"/>
                <w:szCs w:val="28"/>
              </w:rPr>
              <w:lastRenderedPageBreak/>
              <w:t>…</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Реконструкция животноводческого комплекса СПК «Большевик»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2017-2018 г.г.</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Строительство открытой площадки для содержания и откорма КРС  </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Приобретение новой техники,  внедрение новых технологий</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50</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2.3</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Производственный кооператив</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СПК «Искра»</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Разведение крупного рогатого скота;</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зерновых и зернобобовых культур;</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картофеля…</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Приобретение новой техники,  внедрение новых технологий</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телятника для содержания молодняка КРС в 2018 году</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w:t>
            </w: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w:t>
            </w: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ООО «Земледелец»</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зерновых и зернобобов</w:t>
            </w:r>
            <w:r w:rsidRPr="008803F8">
              <w:rPr>
                <w:rFonts w:ascii="Times New Roman" w:hAnsi="Times New Roman" w:cs="Times New Roman"/>
                <w:b/>
                <w:sz w:val="28"/>
                <w:szCs w:val="28"/>
              </w:rPr>
              <w:lastRenderedPageBreak/>
              <w:t>ых культур</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Приобретение новой техники,  внедрение новых технологий</w:t>
            </w:r>
          </w:p>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2.5</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ООО «Сервис-профи»</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Выращивание зерновых и зернобобовых культур</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Приобретение новой техники,  внедрение новых технологий</w:t>
            </w:r>
          </w:p>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СП</w:t>
            </w: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363"/>
        </w:trPr>
        <w:tc>
          <w:tcPr>
            <w:tcW w:w="476"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w:t>
            </w:r>
          </w:p>
        </w:tc>
        <w:tc>
          <w:tcPr>
            <w:tcW w:w="144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1684"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Общество с ограниченной ответственностью (ООО) «Родниковский племзавод»</w:t>
            </w: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Растениеводство в сочетании с животноводством (смешенное сельское хозяйство)</w:t>
            </w:r>
          </w:p>
        </w:tc>
        <w:tc>
          <w:tcPr>
            <w:tcW w:w="596" w:type="dxa"/>
            <w:tcBorders>
              <w:lef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720" w:type="dxa"/>
            <w:tcBorders>
              <w:right w:val="single" w:sz="2" w:space="0" w:color="auto"/>
            </w:tcBorders>
          </w:tcPr>
          <w:p w:rsidR="00EB2D92" w:rsidRPr="008803F8" w:rsidRDefault="00EB2D92" w:rsidP="001F17B1">
            <w:pPr>
              <w:jc w:val="both"/>
              <w:rPr>
                <w:rFonts w:ascii="Times New Roman" w:hAnsi="Times New Roman" w:cs="Times New Roman"/>
                <w:b/>
                <w:sz w:val="28"/>
                <w:szCs w:val="28"/>
              </w:rPr>
            </w:pPr>
          </w:p>
        </w:tc>
        <w:tc>
          <w:tcPr>
            <w:tcW w:w="300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Приобретение новой техники,  внедрение новых технологий</w:t>
            </w:r>
          </w:p>
          <w:p w:rsidR="00EB2D92" w:rsidRPr="008803F8" w:rsidRDefault="00EB2D92" w:rsidP="001F17B1">
            <w:pPr>
              <w:jc w:val="both"/>
              <w:rPr>
                <w:rFonts w:ascii="Times New Roman" w:hAnsi="Times New Roman" w:cs="Times New Roman"/>
                <w:b/>
                <w:sz w:val="28"/>
                <w:szCs w:val="28"/>
              </w:rPr>
            </w:pPr>
          </w:p>
        </w:tc>
        <w:tc>
          <w:tcPr>
            <w:tcW w:w="168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2983"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Развитие подотрасли животноводства и реализации продукции животноводства</w:t>
            </w:r>
          </w:p>
        </w:tc>
        <w:tc>
          <w:tcPr>
            <w:tcW w:w="1560" w:type="dxa"/>
            <w:tcBorders>
              <w:top w:val="single" w:sz="2" w:space="0" w:color="auto"/>
              <w:left w:val="single" w:sz="2" w:space="0" w:color="auto"/>
              <w:bottom w:val="single" w:sz="2" w:space="0" w:color="auto"/>
              <w:right w:val="single" w:sz="2" w:space="0" w:color="auto"/>
            </w:tcBorders>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r>
    </w:tbl>
    <w:p w:rsidR="00EB2D92" w:rsidRPr="008803F8" w:rsidRDefault="00EB2D92" w:rsidP="00EB2D92">
      <w:pPr>
        <w:jc w:val="both"/>
        <w:rPr>
          <w:rFonts w:ascii="Times New Roman" w:hAnsi="Times New Roman" w:cs="Times New Roman"/>
          <w:b/>
          <w:i/>
          <w:sz w:val="28"/>
          <w:szCs w:val="28"/>
        </w:rPr>
        <w:sectPr w:rsidR="00EB2D92" w:rsidRPr="008803F8">
          <w:pgSz w:w="16840" w:h="11907" w:orient="landscape"/>
          <w:pgMar w:top="851" w:right="851" w:bottom="1440" w:left="1106" w:header="720" w:footer="720" w:gutter="0"/>
          <w:cols w:space="720"/>
        </w:sectPr>
      </w:pP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lastRenderedPageBreak/>
        <w:t>1.4  Характеристика жилищного фонда и объектов социальной сферы,  уровень обеспеченности их коммунальными услугами на сельских территориях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Общая площадь жилищного фонда сельских поселений, находящихся на территории Муниципального района на 01.01.2013 года составляет 190800 кВ. метров.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Обеспеченность жильем в 2012 году  составила 20,65 кВ. м  в расчете на одного сельского жителя.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На 01.01.2013 года признаны нуждающимися в улучшении жилищных условий 8 сельских семей (в том числе поставлены на учет в качестве нуждающихся в жилых помещениях, предоставляемых по договорам социального найма - 4 сельских семей), в том числе 4  сельских молодых семей и молодых специалистов (в том числе поставлены на учет в качестве нуждающихся в жилых помещениях, предоставляемых по договорам социального найма – 2 сельских молодых семей и молодых специалистов).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t>Доля аварийного и ветхого жилья  составляет – 0,1% (266,3 кв.м).</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sectPr w:rsidR="00EB2D92" w:rsidRPr="008803F8">
          <w:pgSz w:w="11907" w:h="16840"/>
          <w:pgMar w:top="1106" w:right="567" w:bottom="851" w:left="900" w:header="720" w:footer="720" w:gutter="0"/>
          <w:cols w:space="720"/>
        </w:sect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Таблица 4</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Характеристика  жилищного фонда сельских поселений  Муниципального района  на 01. 01. 2014 года</w:t>
      </w: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0"/>
        <w:gridCol w:w="3960"/>
        <w:gridCol w:w="1200"/>
        <w:gridCol w:w="720"/>
        <w:gridCol w:w="960"/>
        <w:gridCol w:w="1200"/>
        <w:gridCol w:w="1200"/>
        <w:gridCol w:w="855"/>
        <w:gridCol w:w="1020"/>
        <w:gridCol w:w="900"/>
        <w:gridCol w:w="870"/>
        <w:gridCol w:w="840"/>
        <w:gridCol w:w="840"/>
      </w:tblGrid>
      <w:tr w:rsidR="00EB2D92" w:rsidRPr="008803F8" w:rsidTr="001F17B1">
        <w:trPr>
          <w:cantSplit/>
          <w:trHeight w:val="241"/>
        </w:trPr>
        <w:tc>
          <w:tcPr>
            <w:tcW w:w="66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3960" w:type="dxa"/>
            <w:vMerge w:val="restart"/>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сельского поселения</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7155" w:type="dxa"/>
            <w:gridSpan w:val="7"/>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Общие данные</w:t>
            </w:r>
          </w:p>
        </w:tc>
        <w:tc>
          <w:tcPr>
            <w:tcW w:w="3450" w:type="dxa"/>
            <w:gridSpan w:val="4"/>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Обеспеченность коммунальными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услугами (домов/человек)</w:t>
            </w:r>
          </w:p>
        </w:tc>
      </w:tr>
      <w:tr w:rsidR="00EB2D92" w:rsidRPr="008803F8" w:rsidTr="001F17B1">
        <w:trPr>
          <w:cantSplit/>
          <w:trHeight w:val="570"/>
        </w:trPr>
        <w:tc>
          <w:tcPr>
            <w:tcW w:w="660" w:type="dxa"/>
            <w:vMerge/>
            <w:vAlign w:val="center"/>
          </w:tcPr>
          <w:p w:rsidR="00EB2D92" w:rsidRPr="008803F8" w:rsidRDefault="00EB2D92" w:rsidP="001F17B1">
            <w:pPr>
              <w:jc w:val="both"/>
              <w:rPr>
                <w:rFonts w:ascii="Times New Roman" w:hAnsi="Times New Roman" w:cs="Times New Roman"/>
                <w:b/>
                <w:sz w:val="28"/>
                <w:szCs w:val="28"/>
              </w:rPr>
            </w:pPr>
          </w:p>
        </w:tc>
        <w:tc>
          <w:tcPr>
            <w:tcW w:w="3960" w:type="dxa"/>
            <w:vMerge/>
            <w:vAlign w:val="center"/>
          </w:tcPr>
          <w:p w:rsidR="00EB2D92" w:rsidRPr="008803F8" w:rsidRDefault="00EB2D92" w:rsidP="001F17B1">
            <w:pPr>
              <w:jc w:val="both"/>
              <w:rPr>
                <w:rFonts w:ascii="Times New Roman" w:hAnsi="Times New Roman" w:cs="Times New Roman"/>
                <w:b/>
                <w:sz w:val="28"/>
                <w:szCs w:val="28"/>
              </w:rPr>
            </w:pPr>
          </w:p>
        </w:tc>
        <w:tc>
          <w:tcPr>
            <w:tcW w:w="120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домов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многоквартирных /    индивидуальных </w:t>
            </w:r>
          </w:p>
        </w:tc>
        <w:tc>
          <w:tcPr>
            <w:tcW w:w="7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Кол-во квартир</w:t>
            </w:r>
          </w:p>
        </w:tc>
        <w:tc>
          <w:tcPr>
            <w:tcW w:w="3360" w:type="dxa"/>
            <w:gridSpan w:val="3"/>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Общ. Площадь (кВ.м)</w:t>
            </w:r>
          </w:p>
        </w:tc>
        <w:tc>
          <w:tcPr>
            <w:tcW w:w="855"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жителей (чел.)</w:t>
            </w:r>
          </w:p>
        </w:tc>
        <w:tc>
          <w:tcPr>
            <w:tcW w:w="10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Уровень</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Обеспеченности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жильем (кВ.м/чел.)</w:t>
            </w:r>
          </w:p>
        </w:tc>
        <w:tc>
          <w:tcPr>
            <w:tcW w:w="1770" w:type="dxa"/>
            <w:gridSpan w:val="2"/>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Центральный</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водопровод</w:t>
            </w:r>
          </w:p>
        </w:tc>
        <w:tc>
          <w:tcPr>
            <w:tcW w:w="1680" w:type="dxa"/>
            <w:gridSpan w:val="2"/>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Сетевой газ</w:t>
            </w:r>
          </w:p>
        </w:tc>
      </w:tr>
      <w:tr w:rsidR="00EB2D92" w:rsidRPr="008803F8" w:rsidTr="001F17B1">
        <w:trPr>
          <w:cantSplit/>
          <w:trHeight w:val="570"/>
        </w:trPr>
        <w:tc>
          <w:tcPr>
            <w:tcW w:w="660" w:type="dxa"/>
            <w:vMerge/>
            <w:vAlign w:val="center"/>
          </w:tcPr>
          <w:p w:rsidR="00EB2D92" w:rsidRPr="008803F8" w:rsidRDefault="00EB2D92" w:rsidP="001F17B1">
            <w:pPr>
              <w:jc w:val="both"/>
              <w:rPr>
                <w:rFonts w:ascii="Times New Roman" w:hAnsi="Times New Roman" w:cs="Times New Roman"/>
                <w:b/>
                <w:sz w:val="28"/>
                <w:szCs w:val="28"/>
              </w:rPr>
            </w:pPr>
          </w:p>
        </w:tc>
        <w:tc>
          <w:tcPr>
            <w:tcW w:w="3960" w:type="dxa"/>
            <w:vMerge/>
            <w:vAlign w:val="center"/>
          </w:tcPr>
          <w:p w:rsidR="00EB2D92" w:rsidRPr="008803F8" w:rsidRDefault="00EB2D92" w:rsidP="001F17B1">
            <w:pPr>
              <w:jc w:val="both"/>
              <w:rPr>
                <w:rFonts w:ascii="Times New Roman" w:hAnsi="Times New Roman" w:cs="Times New Roman"/>
                <w:b/>
                <w:sz w:val="28"/>
                <w:szCs w:val="28"/>
              </w:rPr>
            </w:pPr>
          </w:p>
        </w:tc>
        <w:tc>
          <w:tcPr>
            <w:tcW w:w="120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3360" w:type="dxa"/>
            <w:gridSpan w:val="3"/>
            <w:vMerge/>
            <w:vAlign w:val="center"/>
          </w:tcPr>
          <w:p w:rsidR="00EB2D92" w:rsidRPr="008803F8" w:rsidRDefault="00EB2D92" w:rsidP="001F17B1">
            <w:pPr>
              <w:jc w:val="both"/>
              <w:rPr>
                <w:rFonts w:ascii="Times New Roman" w:hAnsi="Times New Roman" w:cs="Times New Roman"/>
                <w:b/>
                <w:sz w:val="28"/>
                <w:szCs w:val="28"/>
              </w:rPr>
            </w:pPr>
          </w:p>
        </w:tc>
        <w:tc>
          <w:tcPr>
            <w:tcW w:w="855" w:type="dxa"/>
            <w:vMerge/>
            <w:vAlign w:val="center"/>
          </w:tcPr>
          <w:p w:rsidR="00EB2D92" w:rsidRPr="008803F8" w:rsidRDefault="00EB2D92" w:rsidP="001F17B1">
            <w:pPr>
              <w:jc w:val="both"/>
              <w:rPr>
                <w:rFonts w:ascii="Times New Roman" w:hAnsi="Times New Roman" w:cs="Times New Roman"/>
                <w:b/>
                <w:sz w:val="28"/>
                <w:szCs w:val="28"/>
              </w:rPr>
            </w:pPr>
          </w:p>
        </w:tc>
        <w:tc>
          <w:tcPr>
            <w:tcW w:w="1020" w:type="dxa"/>
            <w:vMerge/>
            <w:vAlign w:val="center"/>
          </w:tcPr>
          <w:p w:rsidR="00EB2D92" w:rsidRPr="008803F8" w:rsidRDefault="00EB2D92" w:rsidP="001F17B1">
            <w:pPr>
              <w:jc w:val="both"/>
              <w:rPr>
                <w:rFonts w:ascii="Times New Roman" w:hAnsi="Times New Roman" w:cs="Times New Roman"/>
                <w:b/>
                <w:sz w:val="28"/>
                <w:szCs w:val="28"/>
              </w:rPr>
            </w:pPr>
          </w:p>
        </w:tc>
        <w:tc>
          <w:tcPr>
            <w:tcW w:w="1770" w:type="dxa"/>
            <w:gridSpan w:val="2"/>
            <w:vMerge/>
            <w:vAlign w:val="center"/>
          </w:tcPr>
          <w:p w:rsidR="00EB2D92" w:rsidRPr="008803F8" w:rsidRDefault="00EB2D92" w:rsidP="001F17B1">
            <w:pPr>
              <w:jc w:val="both"/>
              <w:rPr>
                <w:rFonts w:ascii="Times New Roman" w:hAnsi="Times New Roman" w:cs="Times New Roman"/>
                <w:b/>
                <w:sz w:val="28"/>
                <w:szCs w:val="28"/>
              </w:rPr>
            </w:pPr>
          </w:p>
        </w:tc>
        <w:tc>
          <w:tcPr>
            <w:tcW w:w="1680" w:type="dxa"/>
            <w:gridSpan w:val="2"/>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480"/>
        </w:trPr>
        <w:tc>
          <w:tcPr>
            <w:tcW w:w="660" w:type="dxa"/>
            <w:vMerge/>
            <w:vAlign w:val="center"/>
          </w:tcPr>
          <w:p w:rsidR="00EB2D92" w:rsidRPr="008803F8" w:rsidRDefault="00EB2D92" w:rsidP="001F17B1">
            <w:pPr>
              <w:jc w:val="both"/>
              <w:rPr>
                <w:rFonts w:ascii="Times New Roman" w:hAnsi="Times New Roman" w:cs="Times New Roman"/>
                <w:b/>
                <w:sz w:val="28"/>
                <w:szCs w:val="28"/>
              </w:rPr>
            </w:pPr>
          </w:p>
        </w:tc>
        <w:tc>
          <w:tcPr>
            <w:tcW w:w="3960" w:type="dxa"/>
            <w:vMerge/>
            <w:vAlign w:val="center"/>
          </w:tcPr>
          <w:p w:rsidR="00EB2D92" w:rsidRPr="008803F8" w:rsidRDefault="00EB2D92" w:rsidP="001F17B1">
            <w:pPr>
              <w:jc w:val="both"/>
              <w:rPr>
                <w:rFonts w:ascii="Times New Roman" w:hAnsi="Times New Roman" w:cs="Times New Roman"/>
                <w:b/>
                <w:sz w:val="28"/>
                <w:szCs w:val="28"/>
              </w:rPr>
            </w:pPr>
          </w:p>
        </w:tc>
        <w:tc>
          <w:tcPr>
            <w:tcW w:w="120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96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240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ветхий и аварийный жилфонд</w:t>
            </w:r>
          </w:p>
        </w:tc>
        <w:tc>
          <w:tcPr>
            <w:tcW w:w="855" w:type="dxa"/>
            <w:vMerge/>
            <w:vAlign w:val="center"/>
          </w:tcPr>
          <w:p w:rsidR="00EB2D92" w:rsidRPr="008803F8" w:rsidRDefault="00EB2D92" w:rsidP="001F17B1">
            <w:pPr>
              <w:jc w:val="both"/>
              <w:rPr>
                <w:rFonts w:ascii="Times New Roman" w:hAnsi="Times New Roman" w:cs="Times New Roman"/>
                <w:b/>
                <w:sz w:val="28"/>
                <w:szCs w:val="28"/>
              </w:rPr>
            </w:pPr>
          </w:p>
        </w:tc>
        <w:tc>
          <w:tcPr>
            <w:tcW w:w="1020" w:type="dxa"/>
            <w:vMerge/>
            <w:vAlign w:val="center"/>
          </w:tcPr>
          <w:p w:rsidR="00EB2D92" w:rsidRPr="008803F8" w:rsidRDefault="00EB2D92" w:rsidP="001F17B1">
            <w:pPr>
              <w:jc w:val="both"/>
              <w:rPr>
                <w:rFonts w:ascii="Times New Roman" w:hAnsi="Times New Roman" w:cs="Times New Roman"/>
                <w:b/>
                <w:sz w:val="28"/>
                <w:szCs w:val="28"/>
              </w:rPr>
            </w:pPr>
          </w:p>
        </w:tc>
        <w:tc>
          <w:tcPr>
            <w:tcW w:w="90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домов (квартир)</w:t>
            </w:r>
          </w:p>
        </w:tc>
        <w:tc>
          <w:tcPr>
            <w:tcW w:w="87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человек</w:t>
            </w:r>
          </w:p>
        </w:tc>
        <w:tc>
          <w:tcPr>
            <w:tcW w:w="84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Домов (квартир)</w:t>
            </w:r>
          </w:p>
        </w:tc>
        <w:tc>
          <w:tcPr>
            <w:tcW w:w="84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человек</w:t>
            </w:r>
          </w:p>
        </w:tc>
      </w:tr>
      <w:tr w:rsidR="00EB2D92" w:rsidRPr="008803F8" w:rsidTr="001F17B1">
        <w:trPr>
          <w:cantSplit/>
          <w:trHeight w:val="1278"/>
        </w:trPr>
        <w:tc>
          <w:tcPr>
            <w:tcW w:w="660" w:type="dxa"/>
            <w:vMerge/>
            <w:vAlign w:val="center"/>
          </w:tcPr>
          <w:p w:rsidR="00EB2D92" w:rsidRPr="008803F8" w:rsidRDefault="00EB2D92" w:rsidP="001F17B1">
            <w:pPr>
              <w:jc w:val="both"/>
              <w:rPr>
                <w:rFonts w:ascii="Times New Roman" w:hAnsi="Times New Roman" w:cs="Times New Roman"/>
                <w:b/>
                <w:sz w:val="28"/>
                <w:szCs w:val="28"/>
              </w:rPr>
            </w:pPr>
          </w:p>
        </w:tc>
        <w:tc>
          <w:tcPr>
            <w:tcW w:w="3960" w:type="dxa"/>
            <w:vMerge/>
            <w:vAlign w:val="center"/>
          </w:tcPr>
          <w:p w:rsidR="00EB2D92" w:rsidRPr="008803F8" w:rsidRDefault="00EB2D92" w:rsidP="001F17B1">
            <w:pPr>
              <w:jc w:val="both"/>
              <w:rPr>
                <w:rFonts w:ascii="Times New Roman" w:hAnsi="Times New Roman" w:cs="Times New Roman"/>
                <w:b/>
                <w:sz w:val="28"/>
                <w:szCs w:val="28"/>
              </w:rPr>
            </w:pPr>
          </w:p>
        </w:tc>
        <w:tc>
          <w:tcPr>
            <w:tcW w:w="120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960" w:type="dxa"/>
            <w:vMerge/>
            <w:vAlign w:val="center"/>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Площадь</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к общему наличию</w:t>
            </w:r>
          </w:p>
        </w:tc>
        <w:tc>
          <w:tcPr>
            <w:tcW w:w="855" w:type="dxa"/>
            <w:vMerge/>
            <w:vAlign w:val="center"/>
          </w:tcPr>
          <w:p w:rsidR="00EB2D92" w:rsidRPr="008803F8" w:rsidRDefault="00EB2D92" w:rsidP="001F17B1">
            <w:pPr>
              <w:jc w:val="both"/>
              <w:rPr>
                <w:rFonts w:ascii="Times New Roman" w:hAnsi="Times New Roman" w:cs="Times New Roman"/>
                <w:b/>
                <w:sz w:val="28"/>
                <w:szCs w:val="28"/>
              </w:rPr>
            </w:pPr>
          </w:p>
        </w:tc>
        <w:tc>
          <w:tcPr>
            <w:tcW w:w="1020" w:type="dxa"/>
            <w:vMerge/>
            <w:vAlign w:val="center"/>
          </w:tcPr>
          <w:p w:rsidR="00EB2D92" w:rsidRPr="008803F8" w:rsidRDefault="00EB2D92" w:rsidP="001F17B1">
            <w:pPr>
              <w:jc w:val="both"/>
              <w:rPr>
                <w:rFonts w:ascii="Times New Roman" w:hAnsi="Times New Roman" w:cs="Times New Roman"/>
                <w:b/>
                <w:sz w:val="28"/>
                <w:szCs w:val="28"/>
              </w:rPr>
            </w:pPr>
          </w:p>
        </w:tc>
        <w:tc>
          <w:tcPr>
            <w:tcW w:w="900" w:type="dxa"/>
            <w:vMerge/>
            <w:vAlign w:val="center"/>
          </w:tcPr>
          <w:p w:rsidR="00EB2D92" w:rsidRPr="008803F8" w:rsidRDefault="00EB2D92" w:rsidP="001F17B1">
            <w:pPr>
              <w:jc w:val="both"/>
              <w:rPr>
                <w:rFonts w:ascii="Times New Roman" w:hAnsi="Times New Roman" w:cs="Times New Roman"/>
                <w:b/>
                <w:sz w:val="28"/>
                <w:szCs w:val="28"/>
              </w:rPr>
            </w:pPr>
          </w:p>
        </w:tc>
        <w:tc>
          <w:tcPr>
            <w:tcW w:w="870" w:type="dxa"/>
            <w:vMerge/>
            <w:vAlign w:val="center"/>
          </w:tcPr>
          <w:p w:rsidR="00EB2D92" w:rsidRPr="008803F8" w:rsidRDefault="00EB2D92" w:rsidP="001F17B1">
            <w:pPr>
              <w:jc w:val="both"/>
              <w:rPr>
                <w:rFonts w:ascii="Times New Roman" w:hAnsi="Times New Roman" w:cs="Times New Roman"/>
                <w:b/>
                <w:sz w:val="28"/>
                <w:szCs w:val="28"/>
              </w:rPr>
            </w:pPr>
          </w:p>
        </w:tc>
        <w:tc>
          <w:tcPr>
            <w:tcW w:w="840" w:type="dxa"/>
            <w:vMerge/>
            <w:vAlign w:val="center"/>
          </w:tcPr>
          <w:p w:rsidR="00EB2D92" w:rsidRPr="008803F8" w:rsidRDefault="00EB2D92" w:rsidP="001F17B1">
            <w:pPr>
              <w:jc w:val="both"/>
              <w:rPr>
                <w:rFonts w:ascii="Times New Roman" w:hAnsi="Times New Roman" w:cs="Times New Roman"/>
                <w:b/>
                <w:sz w:val="28"/>
                <w:szCs w:val="28"/>
              </w:rPr>
            </w:pPr>
          </w:p>
        </w:tc>
        <w:tc>
          <w:tcPr>
            <w:tcW w:w="840" w:type="dxa"/>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61"/>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10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3960" w:type="dxa"/>
          </w:tcPr>
          <w:p w:rsidR="00EB2D92" w:rsidRPr="008803F8" w:rsidRDefault="00EB2D92" w:rsidP="001F17B1">
            <w:pPr>
              <w:jc w:val="both"/>
              <w:rPr>
                <w:rFonts w:ascii="Times New Roman" w:hAnsi="Times New Roman" w:cs="Times New Roman"/>
                <w:b/>
                <w:snapToGrid w:val="0"/>
                <w:color w:val="000000"/>
                <w:sz w:val="28"/>
                <w:szCs w:val="28"/>
              </w:rPr>
            </w:pPr>
            <w:r w:rsidRPr="008803F8">
              <w:rPr>
                <w:rFonts w:ascii="Times New Roman" w:hAnsi="Times New Roman" w:cs="Times New Roman"/>
                <w:b/>
                <w:snapToGrid w:val="0"/>
                <w:color w:val="000000"/>
                <w:sz w:val="28"/>
                <w:szCs w:val="28"/>
              </w:rPr>
              <w:t>Многоквартирный жилищный фонд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343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2092</w:t>
            </w: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4571</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1689</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3958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1065</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2693</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1.1</w:t>
            </w:r>
          </w:p>
        </w:tc>
        <w:tc>
          <w:tcPr>
            <w:tcW w:w="3960" w:type="dxa"/>
          </w:tcPr>
          <w:p w:rsidR="00EB2D92" w:rsidRPr="008803F8" w:rsidRDefault="00EB2D92" w:rsidP="001F17B1">
            <w:pPr>
              <w:jc w:val="both"/>
              <w:rPr>
                <w:rFonts w:ascii="Times New Roman" w:hAnsi="Times New Roman" w:cs="Times New Roman"/>
                <w:b/>
                <w:snapToGrid w:val="0"/>
                <w:color w:val="000000"/>
                <w:sz w:val="28"/>
                <w:szCs w:val="28"/>
              </w:rPr>
            </w:pPr>
            <w:r w:rsidRPr="008803F8">
              <w:rPr>
                <w:rFonts w:ascii="Times New Roman" w:hAnsi="Times New Roman" w:cs="Times New Roman"/>
                <w:b/>
                <w:snapToGrid w:val="0"/>
                <w:color w:val="000000"/>
                <w:sz w:val="28"/>
                <w:szCs w:val="28"/>
              </w:rPr>
              <w:t>Каминское сельское поселение</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160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982</w:t>
            </w: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1759</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620</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1268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napToGrid w:val="0"/>
                <w:color w:val="000000"/>
                <w:sz w:val="28"/>
                <w:szCs w:val="28"/>
              </w:rPr>
            </w:pPr>
            <w:r w:rsidRPr="008803F8">
              <w:rPr>
                <w:rFonts w:ascii="Times New Roman" w:hAnsi="Times New Roman" w:cs="Times New Roman"/>
                <w:snapToGrid w:val="0"/>
                <w:color w:val="000000"/>
                <w:sz w:val="28"/>
                <w:szCs w:val="28"/>
              </w:rPr>
              <w:t>в том числе:</w:t>
            </w:r>
          </w:p>
        </w:tc>
        <w:tc>
          <w:tcPr>
            <w:tcW w:w="12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7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Каминский</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64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550</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914</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258</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7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5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Острецово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25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124</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124</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Тайманиха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12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Юдинка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12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116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619</w:t>
            </w: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1509</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590</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1405</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582</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1404</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napToGrid w:val="0"/>
                <w:color w:val="000000"/>
                <w:sz w:val="28"/>
                <w:szCs w:val="28"/>
              </w:rPr>
              <w:t>в том числе:</w:t>
            </w:r>
          </w:p>
        </w:tc>
        <w:tc>
          <w:tcPr>
            <w:tcW w:w="12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p>
        </w:tc>
        <w:tc>
          <w:tcPr>
            <w:tcW w:w="87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Болотново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24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102</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265</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102</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265</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265</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Котиха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Парское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29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183</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388</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183</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388</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Сосновец</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18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350</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Хмельники</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12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xml:space="preserve">67 </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491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855"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1303</w:t>
            </w:r>
          </w:p>
        </w:tc>
        <w:tc>
          <w:tcPr>
            <w:tcW w:w="10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9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479</w:t>
            </w:r>
          </w:p>
        </w:tc>
        <w:tc>
          <w:tcPr>
            <w:tcW w:w="87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1285</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483</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1289</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napToGrid w:val="0"/>
                <w:color w:val="000000"/>
                <w:sz w:val="28"/>
                <w:szCs w:val="28"/>
              </w:rPr>
              <w:t>в том числе:</w:t>
            </w:r>
          </w:p>
        </w:tc>
        <w:tc>
          <w:tcPr>
            <w:tcW w:w="12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p>
        </w:tc>
        <w:tc>
          <w:tcPr>
            <w:tcW w:w="87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13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236</w:t>
            </w:r>
          </w:p>
        </w:tc>
        <w:tc>
          <w:tcPr>
            <w:tcW w:w="10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236</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Куделино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11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10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p>
        </w:tc>
        <w:tc>
          <w:tcPr>
            <w:tcW w:w="1200" w:type="dxa"/>
            <w:textDirection w:val="btLr"/>
          </w:tcPr>
          <w:p w:rsidR="00EB2D92" w:rsidRPr="008803F8" w:rsidRDefault="00EB2D92" w:rsidP="001F17B1">
            <w:pPr>
              <w:jc w:val="both"/>
              <w:rPr>
                <w:rFonts w:ascii="Times New Roman" w:hAnsi="Times New Roman" w:cs="Times New Roman"/>
                <w:b/>
                <w:sz w:val="28"/>
                <w:szCs w:val="28"/>
              </w:rPr>
            </w:pPr>
          </w:p>
        </w:tc>
        <w:tc>
          <w:tcPr>
            <w:tcW w:w="720" w:type="dxa"/>
            <w:textDirection w:val="btLr"/>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extDirection w:val="btLr"/>
          </w:tcPr>
          <w:p w:rsidR="00EB2D92" w:rsidRPr="008803F8" w:rsidRDefault="00EB2D92" w:rsidP="001F17B1">
            <w:pPr>
              <w:jc w:val="both"/>
              <w:rPr>
                <w:rFonts w:ascii="Times New Roman" w:hAnsi="Times New Roman" w:cs="Times New Roman"/>
                <w:b/>
                <w:sz w:val="28"/>
                <w:szCs w:val="28"/>
              </w:rPr>
            </w:pPr>
          </w:p>
        </w:tc>
        <w:tc>
          <w:tcPr>
            <w:tcW w:w="855" w:type="dxa"/>
            <w:textDirection w:val="btLr"/>
          </w:tcPr>
          <w:p w:rsidR="00EB2D92" w:rsidRPr="008803F8" w:rsidRDefault="00EB2D92" w:rsidP="001F17B1">
            <w:pPr>
              <w:jc w:val="both"/>
              <w:rPr>
                <w:rFonts w:ascii="Times New Roman" w:hAnsi="Times New Roman" w:cs="Times New Roman"/>
                <w:b/>
                <w:sz w:val="28"/>
                <w:szCs w:val="28"/>
              </w:rPr>
            </w:pP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p>
        </w:tc>
        <w:tc>
          <w:tcPr>
            <w:tcW w:w="870" w:type="dxa"/>
            <w:textDirection w:val="btLr"/>
          </w:tcPr>
          <w:p w:rsidR="00EB2D92" w:rsidRPr="008803F8" w:rsidRDefault="00EB2D92" w:rsidP="001F17B1">
            <w:pPr>
              <w:jc w:val="both"/>
              <w:rPr>
                <w:rFonts w:ascii="Times New Roman" w:hAnsi="Times New Roman" w:cs="Times New Roman"/>
                <w:b/>
                <w:sz w:val="28"/>
                <w:szCs w:val="28"/>
              </w:rPr>
            </w:pPr>
          </w:p>
        </w:tc>
        <w:tc>
          <w:tcPr>
            <w:tcW w:w="840" w:type="dxa"/>
            <w:textDirection w:val="btLr"/>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3960" w:type="dxa"/>
          </w:tcPr>
          <w:p w:rsidR="00EB2D92" w:rsidRPr="008803F8" w:rsidRDefault="00EB2D92" w:rsidP="001F17B1">
            <w:pPr>
              <w:jc w:val="both"/>
              <w:rPr>
                <w:rFonts w:ascii="Times New Roman" w:hAnsi="Times New Roman" w:cs="Times New Roman"/>
                <w:b/>
                <w:snapToGrid w:val="0"/>
                <w:color w:val="000000"/>
                <w:sz w:val="28"/>
                <w:szCs w:val="28"/>
              </w:rPr>
            </w:pPr>
            <w:r w:rsidRPr="008803F8">
              <w:rPr>
                <w:rFonts w:ascii="Times New Roman" w:hAnsi="Times New Roman" w:cs="Times New Roman"/>
                <w:b/>
                <w:snapToGrid w:val="0"/>
                <w:color w:val="000000"/>
                <w:sz w:val="28"/>
                <w:szCs w:val="28"/>
              </w:rPr>
              <w:t>Индивидуальный жилой фонд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4024</w:t>
            </w:r>
          </w:p>
        </w:tc>
        <w:tc>
          <w:tcPr>
            <w:tcW w:w="72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4671</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922</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2138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685</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1665</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w:t>
            </w:r>
          </w:p>
        </w:tc>
        <w:tc>
          <w:tcPr>
            <w:tcW w:w="3960" w:type="dxa"/>
          </w:tcPr>
          <w:p w:rsidR="00EB2D92" w:rsidRPr="008803F8" w:rsidRDefault="00EB2D92" w:rsidP="001F17B1">
            <w:pPr>
              <w:jc w:val="both"/>
              <w:rPr>
                <w:rFonts w:ascii="Times New Roman" w:hAnsi="Times New Roman" w:cs="Times New Roman"/>
                <w:b/>
                <w:snapToGrid w:val="0"/>
                <w:color w:val="000000"/>
                <w:sz w:val="28"/>
                <w:szCs w:val="28"/>
              </w:rPr>
            </w:pPr>
            <w:r w:rsidRPr="008803F8">
              <w:rPr>
                <w:rFonts w:ascii="Times New Roman" w:hAnsi="Times New Roman" w:cs="Times New Roman"/>
                <w:b/>
                <w:snapToGrid w:val="0"/>
                <w:color w:val="000000"/>
                <w:sz w:val="28"/>
                <w:szCs w:val="28"/>
              </w:rPr>
              <w:t>Каминское сельское поселение</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2039</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212</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500</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Каминский</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388</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643</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241</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54</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113</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Острецово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104</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288</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Тайманиха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173</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Юдинка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127</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w:t>
            </w: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1091</w:t>
            </w:r>
          </w:p>
        </w:tc>
        <w:tc>
          <w:tcPr>
            <w:tcW w:w="72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1428</w:t>
            </w:r>
          </w:p>
        </w:tc>
        <w:tc>
          <w:tcPr>
            <w:tcW w:w="1020" w:type="dxa"/>
          </w:tcPr>
          <w:p w:rsidR="00EB2D92" w:rsidRPr="008803F8" w:rsidRDefault="00EB2D92" w:rsidP="001F17B1">
            <w:pPr>
              <w:jc w:val="both"/>
              <w:rPr>
                <w:rFonts w:ascii="Times New Roman" w:hAnsi="Times New Roman" w:cs="Times New Roman"/>
                <w:b/>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558</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1186</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545</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1232</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napToGrid w:val="0"/>
                <w:color w:val="000000"/>
                <w:sz w:val="28"/>
                <w:szCs w:val="28"/>
              </w:rPr>
              <w:t>в том числе:</w:t>
            </w:r>
          </w:p>
        </w:tc>
        <w:tc>
          <w:tcPr>
            <w:tcW w:w="12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7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Болотново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78</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157</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145</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71</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145</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Котиха</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141</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Парское</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242</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213</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Сосновец</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74</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64</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Хмельники</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96</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46</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96</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snapToGrid w:val="0"/>
                <w:color w:val="000000"/>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7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12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919</w:t>
            </w:r>
          </w:p>
        </w:tc>
        <w:tc>
          <w:tcPr>
            <w:tcW w:w="7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96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12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12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855"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1204</w:t>
            </w:r>
          </w:p>
        </w:tc>
        <w:tc>
          <w:tcPr>
            <w:tcW w:w="10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9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152</w:t>
            </w:r>
          </w:p>
        </w:tc>
        <w:tc>
          <w:tcPr>
            <w:tcW w:w="87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452</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140</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433</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snapToGrid w:val="0"/>
                <w:color w:val="000000"/>
                <w:sz w:val="28"/>
                <w:szCs w:val="28"/>
              </w:rPr>
            </w:pPr>
            <w:r w:rsidRPr="008803F8">
              <w:rPr>
                <w:rFonts w:ascii="Times New Roman" w:hAnsi="Times New Roman" w:cs="Times New Roman"/>
                <w:snapToGrid w:val="0"/>
                <w:color w:val="000000"/>
                <w:sz w:val="28"/>
                <w:szCs w:val="28"/>
              </w:rPr>
              <w:t>в том числе:</w:t>
            </w:r>
          </w:p>
        </w:tc>
        <w:tc>
          <w:tcPr>
            <w:tcW w:w="12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7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12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855"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323</w:t>
            </w:r>
          </w:p>
        </w:tc>
        <w:tc>
          <w:tcPr>
            <w:tcW w:w="10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w:t>
            </w:r>
          </w:p>
        </w:tc>
        <w:tc>
          <w:tcPr>
            <w:tcW w:w="87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323</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275</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Куделино</w:t>
            </w:r>
          </w:p>
        </w:tc>
        <w:tc>
          <w:tcPr>
            <w:tcW w:w="120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19</w:t>
            </w:r>
          </w:p>
        </w:tc>
        <w:tc>
          <w:tcPr>
            <w:tcW w:w="72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 </w:t>
            </w:r>
          </w:p>
        </w:tc>
        <w:tc>
          <w:tcPr>
            <w:tcW w:w="96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 </w:t>
            </w:r>
          </w:p>
        </w:tc>
        <w:tc>
          <w:tcPr>
            <w:tcW w:w="120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 </w:t>
            </w:r>
          </w:p>
        </w:tc>
        <w:tc>
          <w:tcPr>
            <w:tcW w:w="1200"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 </w:t>
            </w:r>
          </w:p>
        </w:tc>
        <w:tc>
          <w:tcPr>
            <w:tcW w:w="855" w:type="dxa"/>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180</w:t>
            </w:r>
          </w:p>
        </w:tc>
        <w:tc>
          <w:tcPr>
            <w:tcW w:w="102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 </w:t>
            </w:r>
          </w:p>
        </w:tc>
        <w:tc>
          <w:tcPr>
            <w:tcW w:w="90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w:t>
            </w:r>
          </w:p>
        </w:tc>
        <w:tc>
          <w:tcPr>
            <w:tcW w:w="87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w:t>
            </w:r>
          </w:p>
        </w:tc>
        <w:tc>
          <w:tcPr>
            <w:tcW w:w="8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b/>
                <w:sz w:val="28"/>
                <w:szCs w:val="28"/>
              </w:rPr>
            </w:pPr>
          </w:p>
        </w:tc>
        <w:tc>
          <w:tcPr>
            <w:tcW w:w="3960" w:type="dxa"/>
          </w:tcPr>
          <w:p w:rsidR="00EB2D92" w:rsidRPr="008803F8" w:rsidRDefault="00EB2D92" w:rsidP="001F17B1">
            <w:pPr>
              <w:jc w:val="both"/>
              <w:rPr>
                <w:rFonts w:ascii="Times New Roman" w:hAnsi="Times New Roman" w:cs="Times New Roman"/>
                <w:snapToGrid w:val="0"/>
                <w:color w:val="000000"/>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1200" w:type="dxa"/>
          </w:tcPr>
          <w:p w:rsidR="00EB2D92" w:rsidRPr="008803F8" w:rsidRDefault="00EB2D92" w:rsidP="001F17B1">
            <w:pPr>
              <w:jc w:val="both"/>
              <w:rPr>
                <w:rFonts w:ascii="Times New Roman" w:hAnsi="Times New Roman" w:cs="Times New Roman"/>
                <w:sz w:val="28"/>
                <w:szCs w:val="28"/>
              </w:rPr>
            </w:pPr>
          </w:p>
        </w:tc>
        <w:tc>
          <w:tcPr>
            <w:tcW w:w="855" w:type="dxa"/>
          </w:tcPr>
          <w:p w:rsidR="00EB2D92" w:rsidRPr="008803F8" w:rsidRDefault="00EB2D92" w:rsidP="001F17B1">
            <w:pPr>
              <w:jc w:val="both"/>
              <w:rPr>
                <w:rFonts w:ascii="Times New Roman" w:hAnsi="Times New Roman" w:cs="Times New Roman"/>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7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Муниципальному району</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343/4024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2092</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190800</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266,3</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w:t>
            </w:r>
          </w:p>
        </w:tc>
        <w:tc>
          <w:tcPr>
            <w:tcW w:w="85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9242</w:t>
            </w: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2611</w:t>
            </w:r>
          </w:p>
        </w:tc>
        <w:tc>
          <w:tcPr>
            <w:tcW w:w="87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6096</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1750</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4358</w:t>
            </w:r>
          </w:p>
        </w:tc>
      </w:tr>
      <w:tr w:rsidR="00EB2D92" w:rsidRPr="008803F8" w:rsidTr="001F17B1">
        <w:trPr>
          <w:cantSplit/>
          <w:trHeight w:val="104"/>
        </w:trPr>
        <w:tc>
          <w:tcPr>
            <w:tcW w:w="660" w:type="dxa"/>
          </w:tcPr>
          <w:p w:rsidR="00EB2D92" w:rsidRPr="008803F8" w:rsidRDefault="00EB2D92" w:rsidP="001F17B1">
            <w:pPr>
              <w:jc w:val="both"/>
              <w:rPr>
                <w:rFonts w:ascii="Times New Roman" w:hAnsi="Times New Roman" w:cs="Times New Roman"/>
                <w:sz w:val="28"/>
                <w:szCs w:val="28"/>
              </w:rPr>
            </w:pPr>
          </w:p>
        </w:tc>
        <w:tc>
          <w:tcPr>
            <w:tcW w:w="3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855" w:type="dxa"/>
          </w:tcPr>
          <w:p w:rsidR="00EB2D92" w:rsidRPr="008803F8" w:rsidRDefault="00EB2D92" w:rsidP="001F17B1">
            <w:pPr>
              <w:jc w:val="both"/>
              <w:rPr>
                <w:rFonts w:ascii="Times New Roman" w:hAnsi="Times New Roman" w:cs="Times New Roman"/>
                <w:b/>
                <w:sz w:val="28"/>
                <w:szCs w:val="28"/>
              </w:rPr>
            </w:pPr>
          </w:p>
        </w:tc>
        <w:tc>
          <w:tcPr>
            <w:tcW w:w="102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b/>
                <w:sz w:val="28"/>
                <w:szCs w:val="28"/>
              </w:rPr>
            </w:pPr>
          </w:p>
        </w:tc>
        <w:tc>
          <w:tcPr>
            <w:tcW w:w="87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r>
    </w:tbl>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ab/>
      </w:r>
      <w:r w:rsidRPr="008803F8">
        <w:rPr>
          <w:rFonts w:ascii="Times New Roman" w:hAnsi="Times New Roman" w:cs="Times New Roman"/>
          <w:sz w:val="28"/>
          <w:szCs w:val="28"/>
        </w:rPr>
        <w:tab/>
      </w:r>
    </w:p>
    <w:p w:rsidR="00A370D5" w:rsidRPr="008803F8" w:rsidRDefault="00A370D5" w:rsidP="00A370D5">
      <w:pPr>
        <w:jc w:val="right"/>
        <w:rPr>
          <w:rFonts w:ascii="Times New Roman" w:hAnsi="Times New Roman" w:cs="Times New Roman"/>
          <w:sz w:val="28"/>
          <w:szCs w:val="28"/>
        </w:rPr>
      </w:pPr>
      <w:r w:rsidRPr="008803F8">
        <w:rPr>
          <w:rFonts w:ascii="Times New Roman" w:hAnsi="Times New Roman" w:cs="Times New Roman"/>
          <w:sz w:val="28"/>
          <w:szCs w:val="28"/>
        </w:rPr>
        <w:t>Таблица 5</w:t>
      </w:r>
    </w:p>
    <w:p w:rsidR="00EB2D92"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Характеристика наличия и состояния объектов социальной сферы в сельских поселениях Муниципального района  по состоянию на 01.01.2014 г</w:t>
      </w:r>
    </w:p>
    <w:p w:rsidR="00EB2D92" w:rsidRPr="008803F8" w:rsidRDefault="00EB2D92" w:rsidP="00EB2D92">
      <w:pPr>
        <w:jc w:val="both"/>
        <w:rPr>
          <w:rFonts w:ascii="Times New Roman" w:hAnsi="Times New Roman" w:cs="Times New Roman"/>
          <w:sz w:val="28"/>
          <w:szCs w:val="28"/>
        </w:rPr>
      </w:pPr>
    </w:p>
    <w:tbl>
      <w:tblPr>
        <w:tblW w:w="15473" w:type="dxa"/>
        <w:tblInd w:w="2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80"/>
        <w:gridCol w:w="1680"/>
        <w:gridCol w:w="840"/>
        <w:gridCol w:w="720"/>
        <w:gridCol w:w="933"/>
        <w:gridCol w:w="630"/>
        <w:gridCol w:w="477"/>
        <w:gridCol w:w="600"/>
        <w:gridCol w:w="720"/>
        <w:gridCol w:w="606"/>
        <w:gridCol w:w="714"/>
        <w:gridCol w:w="846"/>
        <w:gridCol w:w="600"/>
        <w:gridCol w:w="474"/>
        <w:gridCol w:w="726"/>
        <w:gridCol w:w="600"/>
        <w:gridCol w:w="840"/>
        <w:gridCol w:w="474"/>
        <w:gridCol w:w="686"/>
        <w:gridCol w:w="600"/>
        <w:gridCol w:w="1227"/>
      </w:tblGrid>
      <w:tr w:rsidR="00A370D5" w:rsidRPr="008803F8" w:rsidTr="005A63EE">
        <w:trPr>
          <w:cantSplit/>
          <w:trHeight w:val="320"/>
        </w:trPr>
        <w:tc>
          <w:tcPr>
            <w:tcW w:w="480" w:type="dxa"/>
            <w:vMerge w:val="restart"/>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п/п</w:t>
            </w: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p w:rsidR="00A370D5" w:rsidRPr="008803F8" w:rsidRDefault="00A370D5" w:rsidP="005A63EE">
            <w:pPr>
              <w:jc w:val="both"/>
              <w:rPr>
                <w:rFonts w:ascii="Times New Roman" w:hAnsi="Times New Roman" w:cs="Times New Roman"/>
                <w:b/>
                <w:sz w:val="28"/>
                <w:szCs w:val="28"/>
              </w:rPr>
            </w:pPr>
          </w:p>
        </w:tc>
        <w:tc>
          <w:tcPr>
            <w:tcW w:w="1680" w:type="dxa"/>
            <w:vMerge w:val="restart"/>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сельского поселения </w:t>
            </w:r>
          </w:p>
        </w:tc>
        <w:tc>
          <w:tcPr>
            <w:tcW w:w="3123" w:type="dxa"/>
            <w:gridSpan w:val="4"/>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Общеобразовательные школы</w:t>
            </w:r>
          </w:p>
        </w:tc>
        <w:tc>
          <w:tcPr>
            <w:tcW w:w="2403" w:type="dxa"/>
            <w:gridSpan w:val="4"/>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Детские дошкольные учреждения</w:t>
            </w:r>
          </w:p>
        </w:tc>
        <w:tc>
          <w:tcPr>
            <w:tcW w:w="2160" w:type="dxa"/>
            <w:gridSpan w:val="3"/>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ФАПы и офисы врача общей практики</w:t>
            </w:r>
          </w:p>
        </w:tc>
        <w:tc>
          <w:tcPr>
            <w:tcW w:w="2640" w:type="dxa"/>
            <w:gridSpan w:val="4"/>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Культурно-досуговые учреждения</w:t>
            </w:r>
          </w:p>
        </w:tc>
        <w:tc>
          <w:tcPr>
            <w:tcW w:w="2987" w:type="dxa"/>
            <w:gridSpan w:val="4"/>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Плоскостные спортивные сооружения</w:t>
            </w:r>
          </w:p>
        </w:tc>
      </w:tr>
      <w:tr w:rsidR="00A370D5" w:rsidRPr="008803F8" w:rsidTr="005A63EE">
        <w:trPr>
          <w:cantSplit/>
          <w:trHeight w:val="2140"/>
        </w:trPr>
        <w:tc>
          <w:tcPr>
            <w:tcW w:w="480" w:type="dxa"/>
            <w:vMerge/>
            <w:vAlign w:val="center"/>
          </w:tcPr>
          <w:p w:rsidR="00A370D5" w:rsidRPr="008803F8" w:rsidRDefault="00A370D5" w:rsidP="005A63EE">
            <w:pPr>
              <w:jc w:val="both"/>
              <w:rPr>
                <w:rFonts w:ascii="Times New Roman" w:hAnsi="Times New Roman" w:cs="Times New Roman"/>
                <w:b/>
                <w:sz w:val="28"/>
                <w:szCs w:val="28"/>
              </w:rPr>
            </w:pPr>
          </w:p>
        </w:tc>
        <w:tc>
          <w:tcPr>
            <w:tcW w:w="1680" w:type="dxa"/>
            <w:vMerge/>
            <w:vAlign w:val="center"/>
          </w:tcPr>
          <w:p w:rsidR="00A370D5" w:rsidRPr="008803F8" w:rsidRDefault="00A370D5" w:rsidP="005A63EE">
            <w:pPr>
              <w:jc w:val="both"/>
              <w:rPr>
                <w:rFonts w:ascii="Times New Roman" w:hAnsi="Times New Roman" w:cs="Times New Roman"/>
                <w:b/>
                <w:sz w:val="28"/>
                <w:szCs w:val="28"/>
              </w:rPr>
            </w:pPr>
          </w:p>
        </w:tc>
        <w:tc>
          <w:tcPr>
            <w:tcW w:w="84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Наличие (ед.)</w:t>
            </w:r>
          </w:p>
        </w:tc>
        <w:tc>
          <w:tcPr>
            <w:tcW w:w="72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Мощность – ученических мест</w:t>
            </w:r>
          </w:p>
        </w:tc>
        <w:tc>
          <w:tcPr>
            <w:tcW w:w="933"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Тех. Состояние здания (удовл., ветхое, авар.)</w:t>
            </w:r>
          </w:p>
        </w:tc>
        <w:tc>
          <w:tcPr>
            <w:tcW w:w="63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Уровень обеспеченности </w:t>
            </w:r>
          </w:p>
        </w:tc>
        <w:tc>
          <w:tcPr>
            <w:tcW w:w="477"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Наличие (ед.)</w:t>
            </w:r>
          </w:p>
        </w:tc>
        <w:tc>
          <w:tcPr>
            <w:tcW w:w="60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Мощность – детских мест</w:t>
            </w:r>
          </w:p>
        </w:tc>
        <w:tc>
          <w:tcPr>
            <w:tcW w:w="72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Тех. Состояние здания (удовл., ветхое, авар.)</w:t>
            </w:r>
          </w:p>
        </w:tc>
        <w:tc>
          <w:tcPr>
            <w:tcW w:w="606"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Уровень обеспеченности </w:t>
            </w:r>
          </w:p>
        </w:tc>
        <w:tc>
          <w:tcPr>
            <w:tcW w:w="714"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Наличие (ед.)</w:t>
            </w:r>
          </w:p>
        </w:tc>
        <w:tc>
          <w:tcPr>
            <w:tcW w:w="846"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Уровень обеспеченности</w:t>
            </w:r>
          </w:p>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 100 жителей)</w:t>
            </w:r>
          </w:p>
        </w:tc>
        <w:tc>
          <w:tcPr>
            <w:tcW w:w="60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Тех. Состояние здания (удовл., ветхое, авар.)</w:t>
            </w:r>
          </w:p>
        </w:tc>
        <w:tc>
          <w:tcPr>
            <w:tcW w:w="474"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Наличие (ед.)</w:t>
            </w:r>
          </w:p>
        </w:tc>
        <w:tc>
          <w:tcPr>
            <w:tcW w:w="726"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Мощность – посадочных мест</w:t>
            </w:r>
          </w:p>
        </w:tc>
        <w:tc>
          <w:tcPr>
            <w:tcW w:w="60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Тех. Состояние здания (удовл., ветхое, авар.)</w:t>
            </w:r>
          </w:p>
        </w:tc>
        <w:tc>
          <w:tcPr>
            <w:tcW w:w="84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Уровень обеспеченности</w:t>
            </w:r>
          </w:p>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 100 жителей)</w:t>
            </w:r>
          </w:p>
        </w:tc>
        <w:tc>
          <w:tcPr>
            <w:tcW w:w="474"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Наличие (ед.)</w:t>
            </w:r>
          </w:p>
        </w:tc>
        <w:tc>
          <w:tcPr>
            <w:tcW w:w="686"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Площадь – В.м</w:t>
            </w:r>
          </w:p>
        </w:tc>
        <w:tc>
          <w:tcPr>
            <w:tcW w:w="600"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Тех. Состояние здания (удовл., ветхое, авар.)</w:t>
            </w:r>
          </w:p>
        </w:tc>
        <w:tc>
          <w:tcPr>
            <w:tcW w:w="1227" w:type="dxa"/>
            <w:textDirection w:val="btLr"/>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Уровень обеспеченности</w:t>
            </w:r>
          </w:p>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(на 100 жителей)</w:t>
            </w:r>
          </w:p>
        </w:tc>
      </w:tr>
      <w:tr w:rsidR="00A370D5" w:rsidRPr="008803F8" w:rsidTr="005A63EE">
        <w:trPr>
          <w:cantSplit/>
          <w:trHeight w:val="219"/>
        </w:trPr>
        <w:tc>
          <w:tcPr>
            <w:tcW w:w="48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168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84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33"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63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477"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60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2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606"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714"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846"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60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474"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14</w:t>
            </w:r>
          </w:p>
        </w:tc>
        <w:tc>
          <w:tcPr>
            <w:tcW w:w="726"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15</w:t>
            </w:r>
          </w:p>
        </w:tc>
        <w:tc>
          <w:tcPr>
            <w:tcW w:w="60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16</w:t>
            </w:r>
          </w:p>
        </w:tc>
        <w:tc>
          <w:tcPr>
            <w:tcW w:w="84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17</w:t>
            </w:r>
          </w:p>
        </w:tc>
        <w:tc>
          <w:tcPr>
            <w:tcW w:w="474"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18</w:t>
            </w:r>
          </w:p>
        </w:tc>
        <w:tc>
          <w:tcPr>
            <w:tcW w:w="686"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19</w:t>
            </w:r>
          </w:p>
        </w:tc>
        <w:tc>
          <w:tcPr>
            <w:tcW w:w="600"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20</w:t>
            </w:r>
          </w:p>
        </w:tc>
        <w:tc>
          <w:tcPr>
            <w:tcW w:w="1227" w:type="dxa"/>
          </w:tcPr>
          <w:p w:rsidR="00A370D5" w:rsidRPr="008803F8" w:rsidRDefault="00A370D5" w:rsidP="005A63EE">
            <w:pPr>
              <w:jc w:val="both"/>
              <w:rPr>
                <w:rFonts w:ascii="Times New Roman" w:hAnsi="Times New Roman" w:cs="Times New Roman"/>
                <w:b/>
                <w:sz w:val="28"/>
                <w:szCs w:val="28"/>
              </w:rPr>
            </w:pPr>
            <w:r w:rsidRPr="008803F8">
              <w:rPr>
                <w:rFonts w:ascii="Times New Roman" w:hAnsi="Times New Roman" w:cs="Times New Roman"/>
                <w:b/>
                <w:sz w:val="28"/>
                <w:szCs w:val="28"/>
              </w:rPr>
              <w:t>21</w:t>
            </w:r>
          </w:p>
        </w:tc>
      </w:tr>
    </w:tbl>
    <w:p w:rsidR="00EB2D92" w:rsidRPr="008803F8" w:rsidRDefault="00EB2D92" w:rsidP="00EB2D92">
      <w:pPr>
        <w:jc w:val="both"/>
        <w:rPr>
          <w:rFonts w:ascii="Times New Roman" w:hAnsi="Times New Roman" w:cs="Times New Roman"/>
          <w:sz w:val="28"/>
          <w:szCs w:val="28"/>
        </w:rPr>
      </w:pPr>
    </w:p>
    <w:tbl>
      <w:tblPr>
        <w:tblpPr w:leftFromText="180" w:rightFromText="180" w:vertAnchor="text" w:horzAnchor="margin" w:tblpXSpec="center" w:tblpY="-601"/>
        <w:tblW w:w="159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96"/>
        <w:gridCol w:w="1733"/>
        <w:gridCol w:w="867"/>
        <w:gridCol w:w="743"/>
        <w:gridCol w:w="963"/>
        <w:gridCol w:w="650"/>
        <w:gridCol w:w="492"/>
        <w:gridCol w:w="619"/>
        <w:gridCol w:w="743"/>
        <w:gridCol w:w="627"/>
        <w:gridCol w:w="737"/>
        <w:gridCol w:w="873"/>
        <w:gridCol w:w="619"/>
        <w:gridCol w:w="489"/>
        <w:gridCol w:w="749"/>
        <w:gridCol w:w="619"/>
        <w:gridCol w:w="867"/>
        <w:gridCol w:w="489"/>
        <w:gridCol w:w="708"/>
        <w:gridCol w:w="619"/>
        <w:gridCol w:w="1267"/>
      </w:tblGrid>
      <w:tr w:rsidR="00A370D5" w:rsidRPr="008803F8" w:rsidTr="006A6D3B">
        <w:trPr>
          <w:cantSplit/>
          <w:trHeight w:val="336"/>
        </w:trPr>
        <w:tc>
          <w:tcPr>
            <w:tcW w:w="496" w:type="dxa"/>
            <w:vMerge w:val="restart"/>
          </w:tcPr>
          <w:p w:rsidR="00A370D5" w:rsidRPr="008803F8" w:rsidRDefault="00A370D5" w:rsidP="00A370D5">
            <w:pPr>
              <w:jc w:val="both"/>
              <w:rPr>
                <w:rFonts w:ascii="Times New Roman" w:hAnsi="Times New Roman" w:cs="Times New Roman"/>
                <w:b/>
                <w:sz w:val="28"/>
                <w:szCs w:val="28"/>
              </w:rPr>
            </w:pPr>
          </w:p>
        </w:tc>
        <w:tc>
          <w:tcPr>
            <w:tcW w:w="1733" w:type="dxa"/>
            <w:vMerge w:val="restart"/>
          </w:tcPr>
          <w:p w:rsidR="00A370D5" w:rsidRPr="008803F8" w:rsidRDefault="00A370D5" w:rsidP="00A370D5">
            <w:pPr>
              <w:jc w:val="both"/>
              <w:rPr>
                <w:rFonts w:ascii="Times New Roman" w:hAnsi="Times New Roman" w:cs="Times New Roman"/>
                <w:b/>
                <w:sz w:val="28"/>
                <w:szCs w:val="28"/>
              </w:rPr>
            </w:pPr>
          </w:p>
        </w:tc>
        <w:tc>
          <w:tcPr>
            <w:tcW w:w="3223" w:type="dxa"/>
            <w:gridSpan w:val="4"/>
          </w:tcPr>
          <w:p w:rsidR="00A370D5" w:rsidRPr="008803F8" w:rsidRDefault="00A370D5" w:rsidP="00A370D5">
            <w:pPr>
              <w:jc w:val="both"/>
              <w:rPr>
                <w:rFonts w:ascii="Times New Roman" w:hAnsi="Times New Roman" w:cs="Times New Roman"/>
                <w:b/>
                <w:sz w:val="28"/>
                <w:szCs w:val="28"/>
              </w:rPr>
            </w:pPr>
          </w:p>
        </w:tc>
        <w:tc>
          <w:tcPr>
            <w:tcW w:w="2481" w:type="dxa"/>
            <w:gridSpan w:val="4"/>
          </w:tcPr>
          <w:p w:rsidR="00A370D5" w:rsidRPr="008803F8" w:rsidRDefault="00A370D5" w:rsidP="00A370D5">
            <w:pPr>
              <w:jc w:val="both"/>
              <w:rPr>
                <w:rFonts w:ascii="Times New Roman" w:hAnsi="Times New Roman" w:cs="Times New Roman"/>
                <w:b/>
                <w:sz w:val="28"/>
                <w:szCs w:val="28"/>
              </w:rPr>
            </w:pPr>
          </w:p>
        </w:tc>
        <w:tc>
          <w:tcPr>
            <w:tcW w:w="2229" w:type="dxa"/>
            <w:gridSpan w:val="3"/>
          </w:tcPr>
          <w:p w:rsidR="00A370D5" w:rsidRPr="008803F8" w:rsidRDefault="00A370D5" w:rsidP="00A370D5">
            <w:pPr>
              <w:jc w:val="both"/>
              <w:rPr>
                <w:rFonts w:ascii="Times New Roman" w:hAnsi="Times New Roman" w:cs="Times New Roman"/>
                <w:b/>
                <w:sz w:val="28"/>
                <w:szCs w:val="28"/>
              </w:rPr>
            </w:pPr>
          </w:p>
        </w:tc>
        <w:tc>
          <w:tcPr>
            <w:tcW w:w="2724" w:type="dxa"/>
            <w:gridSpan w:val="4"/>
          </w:tcPr>
          <w:p w:rsidR="00A370D5" w:rsidRPr="008803F8" w:rsidRDefault="00A370D5" w:rsidP="00A370D5">
            <w:pPr>
              <w:jc w:val="both"/>
              <w:rPr>
                <w:rFonts w:ascii="Times New Roman" w:hAnsi="Times New Roman" w:cs="Times New Roman"/>
                <w:b/>
                <w:sz w:val="28"/>
                <w:szCs w:val="28"/>
              </w:rPr>
            </w:pPr>
          </w:p>
        </w:tc>
        <w:tc>
          <w:tcPr>
            <w:tcW w:w="3083" w:type="dxa"/>
            <w:gridSpan w:val="4"/>
          </w:tcPr>
          <w:p w:rsidR="00A370D5" w:rsidRPr="008803F8" w:rsidRDefault="00A370D5" w:rsidP="00A370D5">
            <w:pPr>
              <w:jc w:val="both"/>
              <w:rPr>
                <w:rFonts w:ascii="Times New Roman" w:hAnsi="Times New Roman" w:cs="Times New Roman"/>
                <w:b/>
                <w:sz w:val="28"/>
                <w:szCs w:val="28"/>
              </w:rPr>
            </w:pPr>
          </w:p>
        </w:tc>
      </w:tr>
      <w:tr w:rsidR="00A370D5" w:rsidRPr="008803F8" w:rsidTr="00A370D5">
        <w:trPr>
          <w:cantSplit/>
          <w:trHeight w:val="2250"/>
        </w:trPr>
        <w:tc>
          <w:tcPr>
            <w:tcW w:w="496" w:type="dxa"/>
            <w:vMerge/>
            <w:vAlign w:val="center"/>
          </w:tcPr>
          <w:p w:rsidR="00A370D5" w:rsidRPr="008803F8" w:rsidRDefault="00A370D5" w:rsidP="00A370D5">
            <w:pPr>
              <w:jc w:val="both"/>
              <w:rPr>
                <w:rFonts w:ascii="Times New Roman" w:hAnsi="Times New Roman" w:cs="Times New Roman"/>
                <w:b/>
                <w:sz w:val="28"/>
                <w:szCs w:val="28"/>
              </w:rPr>
            </w:pPr>
          </w:p>
        </w:tc>
        <w:tc>
          <w:tcPr>
            <w:tcW w:w="1733" w:type="dxa"/>
            <w:vMerge/>
            <w:vAlign w:val="center"/>
          </w:tcPr>
          <w:p w:rsidR="00A370D5" w:rsidRPr="008803F8" w:rsidRDefault="00A370D5" w:rsidP="00A370D5">
            <w:pPr>
              <w:jc w:val="both"/>
              <w:rPr>
                <w:rFonts w:ascii="Times New Roman" w:hAnsi="Times New Roman" w:cs="Times New Roman"/>
                <w:b/>
                <w:sz w:val="28"/>
                <w:szCs w:val="28"/>
              </w:rPr>
            </w:pPr>
          </w:p>
        </w:tc>
        <w:tc>
          <w:tcPr>
            <w:tcW w:w="867" w:type="dxa"/>
            <w:textDirection w:val="btLr"/>
          </w:tcPr>
          <w:p w:rsidR="00A370D5" w:rsidRPr="008803F8" w:rsidRDefault="00A370D5" w:rsidP="00A370D5">
            <w:pPr>
              <w:jc w:val="both"/>
              <w:rPr>
                <w:rFonts w:ascii="Times New Roman" w:hAnsi="Times New Roman" w:cs="Times New Roman"/>
                <w:b/>
                <w:sz w:val="28"/>
                <w:szCs w:val="28"/>
              </w:rPr>
            </w:pPr>
          </w:p>
        </w:tc>
        <w:tc>
          <w:tcPr>
            <w:tcW w:w="743" w:type="dxa"/>
            <w:textDirection w:val="btLr"/>
          </w:tcPr>
          <w:p w:rsidR="00A370D5" w:rsidRPr="008803F8" w:rsidRDefault="00A370D5" w:rsidP="00A370D5">
            <w:pPr>
              <w:jc w:val="both"/>
              <w:rPr>
                <w:rFonts w:ascii="Times New Roman" w:hAnsi="Times New Roman" w:cs="Times New Roman"/>
                <w:b/>
                <w:sz w:val="28"/>
                <w:szCs w:val="28"/>
              </w:rPr>
            </w:pPr>
          </w:p>
        </w:tc>
        <w:tc>
          <w:tcPr>
            <w:tcW w:w="963" w:type="dxa"/>
            <w:textDirection w:val="btLr"/>
          </w:tcPr>
          <w:p w:rsidR="00A370D5" w:rsidRPr="008803F8" w:rsidRDefault="00A370D5" w:rsidP="00A370D5">
            <w:pPr>
              <w:jc w:val="both"/>
              <w:rPr>
                <w:rFonts w:ascii="Times New Roman" w:hAnsi="Times New Roman" w:cs="Times New Roman"/>
                <w:b/>
                <w:sz w:val="28"/>
                <w:szCs w:val="28"/>
              </w:rPr>
            </w:pPr>
          </w:p>
        </w:tc>
        <w:tc>
          <w:tcPr>
            <w:tcW w:w="650" w:type="dxa"/>
            <w:textDirection w:val="btLr"/>
          </w:tcPr>
          <w:p w:rsidR="00A370D5" w:rsidRPr="008803F8" w:rsidRDefault="00A370D5" w:rsidP="00A370D5">
            <w:pPr>
              <w:jc w:val="both"/>
              <w:rPr>
                <w:rFonts w:ascii="Times New Roman" w:hAnsi="Times New Roman" w:cs="Times New Roman"/>
                <w:b/>
                <w:sz w:val="28"/>
                <w:szCs w:val="28"/>
              </w:rPr>
            </w:pPr>
          </w:p>
        </w:tc>
        <w:tc>
          <w:tcPr>
            <w:tcW w:w="492" w:type="dxa"/>
            <w:textDirection w:val="btLr"/>
          </w:tcPr>
          <w:p w:rsidR="00A370D5" w:rsidRPr="008803F8" w:rsidRDefault="00A370D5" w:rsidP="00A370D5">
            <w:pPr>
              <w:jc w:val="both"/>
              <w:rPr>
                <w:rFonts w:ascii="Times New Roman" w:hAnsi="Times New Roman" w:cs="Times New Roman"/>
                <w:b/>
                <w:sz w:val="28"/>
                <w:szCs w:val="28"/>
              </w:rPr>
            </w:pPr>
          </w:p>
        </w:tc>
        <w:tc>
          <w:tcPr>
            <w:tcW w:w="619" w:type="dxa"/>
            <w:textDirection w:val="btLr"/>
          </w:tcPr>
          <w:p w:rsidR="00A370D5" w:rsidRPr="008803F8" w:rsidRDefault="00A370D5" w:rsidP="00A370D5">
            <w:pPr>
              <w:jc w:val="both"/>
              <w:rPr>
                <w:rFonts w:ascii="Times New Roman" w:hAnsi="Times New Roman" w:cs="Times New Roman"/>
                <w:b/>
                <w:sz w:val="28"/>
                <w:szCs w:val="28"/>
              </w:rPr>
            </w:pPr>
          </w:p>
        </w:tc>
        <w:tc>
          <w:tcPr>
            <w:tcW w:w="743" w:type="dxa"/>
            <w:textDirection w:val="btLr"/>
          </w:tcPr>
          <w:p w:rsidR="00A370D5" w:rsidRPr="008803F8" w:rsidRDefault="00A370D5" w:rsidP="00A370D5">
            <w:pPr>
              <w:jc w:val="both"/>
              <w:rPr>
                <w:rFonts w:ascii="Times New Roman" w:hAnsi="Times New Roman" w:cs="Times New Roman"/>
                <w:b/>
                <w:sz w:val="28"/>
                <w:szCs w:val="28"/>
              </w:rPr>
            </w:pPr>
          </w:p>
        </w:tc>
        <w:tc>
          <w:tcPr>
            <w:tcW w:w="627" w:type="dxa"/>
            <w:textDirection w:val="btLr"/>
          </w:tcPr>
          <w:p w:rsidR="00A370D5" w:rsidRPr="008803F8" w:rsidRDefault="00A370D5" w:rsidP="00A370D5">
            <w:pPr>
              <w:jc w:val="both"/>
              <w:rPr>
                <w:rFonts w:ascii="Times New Roman" w:hAnsi="Times New Roman" w:cs="Times New Roman"/>
                <w:b/>
                <w:sz w:val="28"/>
                <w:szCs w:val="28"/>
              </w:rPr>
            </w:pPr>
          </w:p>
        </w:tc>
        <w:tc>
          <w:tcPr>
            <w:tcW w:w="737" w:type="dxa"/>
            <w:textDirection w:val="btLr"/>
          </w:tcPr>
          <w:p w:rsidR="00A370D5" w:rsidRPr="008803F8" w:rsidRDefault="00A370D5" w:rsidP="00A370D5">
            <w:pPr>
              <w:jc w:val="both"/>
              <w:rPr>
                <w:rFonts w:ascii="Times New Roman" w:hAnsi="Times New Roman" w:cs="Times New Roman"/>
                <w:b/>
                <w:sz w:val="28"/>
                <w:szCs w:val="28"/>
              </w:rPr>
            </w:pPr>
          </w:p>
        </w:tc>
        <w:tc>
          <w:tcPr>
            <w:tcW w:w="873" w:type="dxa"/>
            <w:textDirection w:val="btLr"/>
          </w:tcPr>
          <w:p w:rsidR="00A370D5" w:rsidRPr="008803F8" w:rsidRDefault="00A370D5" w:rsidP="00A370D5">
            <w:pPr>
              <w:jc w:val="both"/>
              <w:rPr>
                <w:rFonts w:ascii="Times New Roman" w:hAnsi="Times New Roman" w:cs="Times New Roman"/>
                <w:b/>
                <w:sz w:val="28"/>
                <w:szCs w:val="28"/>
              </w:rPr>
            </w:pPr>
          </w:p>
        </w:tc>
        <w:tc>
          <w:tcPr>
            <w:tcW w:w="619" w:type="dxa"/>
            <w:textDirection w:val="btLr"/>
          </w:tcPr>
          <w:p w:rsidR="00A370D5" w:rsidRPr="008803F8" w:rsidRDefault="00A370D5" w:rsidP="00A370D5">
            <w:pPr>
              <w:jc w:val="both"/>
              <w:rPr>
                <w:rFonts w:ascii="Times New Roman" w:hAnsi="Times New Roman" w:cs="Times New Roman"/>
                <w:b/>
                <w:sz w:val="28"/>
                <w:szCs w:val="28"/>
              </w:rPr>
            </w:pPr>
          </w:p>
        </w:tc>
        <w:tc>
          <w:tcPr>
            <w:tcW w:w="489" w:type="dxa"/>
            <w:textDirection w:val="btLr"/>
          </w:tcPr>
          <w:p w:rsidR="00A370D5" w:rsidRPr="008803F8" w:rsidRDefault="00A370D5" w:rsidP="00A370D5">
            <w:pPr>
              <w:jc w:val="both"/>
              <w:rPr>
                <w:rFonts w:ascii="Times New Roman" w:hAnsi="Times New Roman" w:cs="Times New Roman"/>
                <w:b/>
                <w:sz w:val="28"/>
                <w:szCs w:val="28"/>
              </w:rPr>
            </w:pPr>
          </w:p>
        </w:tc>
        <w:tc>
          <w:tcPr>
            <w:tcW w:w="749" w:type="dxa"/>
            <w:textDirection w:val="btLr"/>
          </w:tcPr>
          <w:p w:rsidR="00A370D5" w:rsidRPr="008803F8" w:rsidRDefault="00A370D5" w:rsidP="00A370D5">
            <w:pPr>
              <w:jc w:val="both"/>
              <w:rPr>
                <w:rFonts w:ascii="Times New Roman" w:hAnsi="Times New Roman" w:cs="Times New Roman"/>
                <w:b/>
                <w:sz w:val="28"/>
                <w:szCs w:val="28"/>
              </w:rPr>
            </w:pPr>
          </w:p>
        </w:tc>
        <w:tc>
          <w:tcPr>
            <w:tcW w:w="619" w:type="dxa"/>
            <w:textDirection w:val="btLr"/>
          </w:tcPr>
          <w:p w:rsidR="00A370D5" w:rsidRPr="008803F8" w:rsidRDefault="00A370D5" w:rsidP="00A370D5">
            <w:pPr>
              <w:jc w:val="both"/>
              <w:rPr>
                <w:rFonts w:ascii="Times New Roman" w:hAnsi="Times New Roman" w:cs="Times New Roman"/>
                <w:b/>
                <w:sz w:val="28"/>
                <w:szCs w:val="28"/>
              </w:rPr>
            </w:pPr>
          </w:p>
        </w:tc>
        <w:tc>
          <w:tcPr>
            <w:tcW w:w="867" w:type="dxa"/>
            <w:textDirection w:val="btLr"/>
          </w:tcPr>
          <w:p w:rsidR="00A370D5" w:rsidRPr="008803F8" w:rsidRDefault="00A370D5" w:rsidP="00A370D5">
            <w:pPr>
              <w:jc w:val="both"/>
              <w:rPr>
                <w:rFonts w:ascii="Times New Roman" w:hAnsi="Times New Roman" w:cs="Times New Roman"/>
                <w:b/>
                <w:sz w:val="28"/>
                <w:szCs w:val="28"/>
              </w:rPr>
            </w:pPr>
          </w:p>
        </w:tc>
        <w:tc>
          <w:tcPr>
            <w:tcW w:w="489" w:type="dxa"/>
            <w:textDirection w:val="btLr"/>
          </w:tcPr>
          <w:p w:rsidR="00A370D5" w:rsidRPr="008803F8" w:rsidRDefault="00A370D5" w:rsidP="00A370D5">
            <w:pPr>
              <w:jc w:val="both"/>
              <w:rPr>
                <w:rFonts w:ascii="Times New Roman" w:hAnsi="Times New Roman" w:cs="Times New Roman"/>
                <w:b/>
                <w:sz w:val="28"/>
                <w:szCs w:val="28"/>
              </w:rPr>
            </w:pPr>
          </w:p>
        </w:tc>
        <w:tc>
          <w:tcPr>
            <w:tcW w:w="708" w:type="dxa"/>
            <w:textDirection w:val="btLr"/>
          </w:tcPr>
          <w:p w:rsidR="00A370D5" w:rsidRPr="008803F8" w:rsidRDefault="00A370D5" w:rsidP="00A370D5">
            <w:pPr>
              <w:jc w:val="both"/>
              <w:rPr>
                <w:rFonts w:ascii="Times New Roman" w:hAnsi="Times New Roman" w:cs="Times New Roman"/>
                <w:b/>
                <w:sz w:val="28"/>
                <w:szCs w:val="28"/>
              </w:rPr>
            </w:pPr>
          </w:p>
        </w:tc>
        <w:tc>
          <w:tcPr>
            <w:tcW w:w="619" w:type="dxa"/>
            <w:textDirection w:val="btLr"/>
          </w:tcPr>
          <w:p w:rsidR="00A370D5" w:rsidRPr="008803F8" w:rsidRDefault="00A370D5" w:rsidP="00A370D5">
            <w:pPr>
              <w:jc w:val="both"/>
              <w:rPr>
                <w:rFonts w:ascii="Times New Roman" w:hAnsi="Times New Roman" w:cs="Times New Roman"/>
                <w:b/>
                <w:sz w:val="28"/>
                <w:szCs w:val="28"/>
              </w:rPr>
            </w:pPr>
          </w:p>
        </w:tc>
        <w:tc>
          <w:tcPr>
            <w:tcW w:w="1267" w:type="dxa"/>
            <w:textDirection w:val="btLr"/>
          </w:tcPr>
          <w:p w:rsidR="00A370D5" w:rsidRPr="008803F8" w:rsidRDefault="00A370D5" w:rsidP="00A370D5">
            <w:pPr>
              <w:jc w:val="both"/>
              <w:rPr>
                <w:rFonts w:ascii="Times New Roman" w:hAnsi="Times New Roman" w:cs="Times New Roman"/>
                <w:b/>
                <w:sz w:val="28"/>
                <w:szCs w:val="28"/>
              </w:rPr>
            </w:pPr>
          </w:p>
        </w:tc>
      </w:tr>
      <w:tr w:rsidR="00A370D5" w:rsidRPr="008803F8" w:rsidTr="00A370D5">
        <w:trPr>
          <w:cantSplit/>
          <w:trHeight w:val="230"/>
        </w:trPr>
        <w:tc>
          <w:tcPr>
            <w:tcW w:w="496" w:type="dxa"/>
          </w:tcPr>
          <w:p w:rsidR="00A370D5" w:rsidRPr="008803F8" w:rsidRDefault="00A370D5" w:rsidP="00A370D5">
            <w:pPr>
              <w:jc w:val="both"/>
              <w:rPr>
                <w:rFonts w:ascii="Times New Roman" w:hAnsi="Times New Roman" w:cs="Times New Roman"/>
                <w:b/>
                <w:sz w:val="28"/>
                <w:szCs w:val="28"/>
              </w:rPr>
            </w:pPr>
          </w:p>
        </w:tc>
        <w:tc>
          <w:tcPr>
            <w:tcW w:w="1733" w:type="dxa"/>
          </w:tcPr>
          <w:p w:rsidR="00A370D5" w:rsidRPr="008803F8" w:rsidRDefault="00A370D5" w:rsidP="00A370D5">
            <w:pPr>
              <w:jc w:val="both"/>
              <w:rPr>
                <w:rFonts w:ascii="Times New Roman" w:hAnsi="Times New Roman" w:cs="Times New Roman"/>
                <w:b/>
                <w:sz w:val="28"/>
                <w:szCs w:val="28"/>
              </w:rPr>
            </w:pPr>
          </w:p>
        </w:tc>
        <w:tc>
          <w:tcPr>
            <w:tcW w:w="867" w:type="dxa"/>
          </w:tcPr>
          <w:p w:rsidR="00A370D5" w:rsidRPr="008803F8" w:rsidRDefault="00A370D5" w:rsidP="00A370D5">
            <w:pPr>
              <w:jc w:val="both"/>
              <w:rPr>
                <w:rFonts w:ascii="Times New Roman" w:hAnsi="Times New Roman" w:cs="Times New Roman"/>
                <w:b/>
                <w:sz w:val="28"/>
                <w:szCs w:val="28"/>
              </w:rPr>
            </w:pPr>
          </w:p>
        </w:tc>
        <w:tc>
          <w:tcPr>
            <w:tcW w:w="743" w:type="dxa"/>
          </w:tcPr>
          <w:p w:rsidR="00A370D5" w:rsidRPr="008803F8" w:rsidRDefault="00A370D5" w:rsidP="00A370D5">
            <w:pPr>
              <w:jc w:val="both"/>
              <w:rPr>
                <w:rFonts w:ascii="Times New Roman" w:hAnsi="Times New Roman" w:cs="Times New Roman"/>
                <w:b/>
                <w:sz w:val="28"/>
                <w:szCs w:val="28"/>
              </w:rPr>
            </w:pPr>
          </w:p>
        </w:tc>
        <w:tc>
          <w:tcPr>
            <w:tcW w:w="963" w:type="dxa"/>
          </w:tcPr>
          <w:p w:rsidR="00A370D5" w:rsidRPr="008803F8" w:rsidRDefault="00A370D5" w:rsidP="00A370D5">
            <w:pPr>
              <w:jc w:val="both"/>
              <w:rPr>
                <w:rFonts w:ascii="Times New Roman" w:hAnsi="Times New Roman" w:cs="Times New Roman"/>
                <w:b/>
                <w:sz w:val="28"/>
                <w:szCs w:val="28"/>
              </w:rPr>
            </w:pPr>
          </w:p>
        </w:tc>
        <w:tc>
          <w:tcPr>
            <w:tcW w:w="650" w:type="dxa"/>
          </w:tcPr>
          <w:p w:rsidR="00A370D5" w:rsidRPr="008803F8" w:rsidRDefault="00A370D5" w:rsidP="00A370D5">
            <w:pPr>
              <w:jc w:val="both"/>
              <w:rPr>
                <w:rFonts w:ascii="Times New Roman" w:hAnsi="Times New Roman" w:cs="Times New Roman"/>
                <w:b/>
                <w:sz w:val="28"/>
                <w:szCs w:val="28"/>
              </w:rPr>
            </w:pPr>
          </w:p>
        </w:tc>
        <w:tc>
          <w:tcPr>
            <w:tcW w:w="492" w:type="dxa"/>
          </w:tcPr>
          <w:p w:rsidR="00A370D5" w:rsidRPr="008803F8" w:rsidRDefault="00A370D5" w:rsidP="00A370D5">
            <w:pPr>
              <w:jc w:val="both"/>
              <w:rPr>
                <w:rFonts w:ascii="Times New Roman" w:hAnsi="Times New Roman" w:cs="Times New Roman"/>
                <w:b/>
                <w:sz w:val="28"/>
                <w:szCs w:val="28"/>
              </w:rPr>
            </w:pPr>
          </w:p>
        </w:tc>
        <w:tc>
          <w:tcPr>
            <w:tcW w:w="619" w:type="dxa"/>
          </w:tcPr>
          <w:p w:rsidR="00A370D5" w:rsidRPr="008803F8" w:rsidRDefault="00A370D5" w:rsidP="00A370D5">
            <w:pPr>
              <w:jc w:val="both"/>
              <w:rPr>
                <w:rFonts w:ascii="Times New Roman" w:hAnsi="Times New Roman" w:cs="Times New Roman"/>
                <w:b/>
                <w:sz w:val="28"/>
                <w:szCs w:val="28"/>
              </w:rPr>
            </w:pPr>
          </w:p>
        </w:tc>
        <w:tc>
          <w:tcPr>
            <w:tcW w:w="743" w:type="dxa"/>
          </w:tcPr>
          <w:p w:rsidR="00A370D5" w:rsidRPr="008803F8" w:rsidRDefault="00A370D5" w:rsidP="00A370D5">
            <w:pPr>
              <w:jc w:val="both"/>
              <w:rPr>
                <w:rFonts w:ascii="Times New Roman" w:hAnsi="Times New Roman" w:cs="Times New Roman"/>
                <w:b/>
                <w:sz w:val="28"/>
                <w:szCs w:val="28"/>
              </w:rPr>
            </w:pPr>
          </w:p>
        </w:tc>
        <w:tc>
          <w:tcPr>
            <w:tcW w:w="627" w:type="dxa"/>
          </w:tcPr>
          <w:p w:rsidR="00A370D5" w:rsidRPr="008803F8" w:rsidRDefault="00A370D5" w:rsidP="00A370D5">
            <w:pPr>
              <w:jc w:val="both"/>
              <w:rPr>
                <w:rFonts w:ascii="Times New Roman" w:hAnsi="Times New Roman" w:cs="Times New Roman"/>
                <w:b/>
                <w:sz w:val="28"/>
                <w:szCs w:val="28"/>
              </w:rPr>
            </w:pPr>
          </w:p>
        </w:tc>
        <w:tc>
          <w:tcPr>
            <w:tcW w:w="737" w:type="dxa"/>
          </w:tcPr>
          <w:p w:rsidR="00A370D5" w:rsidRPr="008803F8" w:rsidRDefault="00A370D5" w:rsidP="00A370D5">
            <w:pPr>
              <w:jc w:val="both"/>
              <w:rPr>
                <w:rFonts w:ascii="Times New Roman" w:hAnsi="Times New Roman" w:cs="Times New Roman"/>
                <w:b/>
                <w:sz w:val="28"/>
                <w:szCs w:val="28"/>
              </w:rPr>
            </w:pPr>
          </w:p>
        </w:tc>
        <w:tc>
          <w:tcPr>
            <w:tcW w:w="873" w:type="dxa"/>
          </w:tcPr>
          <w:p w:rsidR="00A370D5" w:rsidRPr="008803F8" w:rsidRDefault="00A370D5" w:rsidP="00A370D5">
            <w:pPr>
              <w:jc w:val="both"/>
              <w:rPr>
                <w:rFonts w:ascii="Times New Roman" w:hAnsi="Times New Roman" w:cs="Times New Roman"/>
                <w:b/>
                <w:sz w:val="28"/>
                <w:szCs w:val="28"/>
              </w:rPr>
            </w:pPr>
          </w:p>
        </w:tc>
        <w:tc>
          <w:tcPr>
            <w:tcW w:w="619" w:type="dxa"/>
          </w:tcPr>
          <w:p w:rsidR="00A370D5" w:rsidRPr="008803F8" w:rsidRDefault="00A370D5" w:rsidP="00A370D5">
            <w:pPr>
              <w:jc w:val="both"/>
              <w:rPr>
                <w:rFonts w:ascii="Times New Roman" w:hAnsi="Times New Roman" w:cs="Times New Roman"/>
                <w:b/>
                <w:sz w:val="28"/>
                <w:szCs w:val="28"/>
              </w:rPr>
            </w:pPr>
          </w:p>
        </w:tc>
        <w:tc>
          <w:tcPr>
            <w:tcW w:w="489" w:type="dxa"/>
          </w:tcPr>
          <w:p w:rsidR="00A370D5" w:rsidRPr="008803F8" w:rsidRDefault="00A370D5" w:rsidP="00A370D5">
            <w:pPr>
              <w:jc w:val="both"/>
              <w:rPr>
                <w:rFonts w:ascii="Times New Roman" w:hAnsi="Times New Roman" w:cs="Times New Roman"/>
                <w:b/>
                <w:sz w:val="28"/>
                <w:szCs w:val="28"/>
              </w:rPr>
            </w:pPr>
          </w:p>
        </w:tc>
        <w:tc>
          <w:tcPr>
            <w:tcW w:w="749" w:type="dxa"/>
          </w:tcPr>
          <w:p w:rsidR="00A370D5" w:rsidRPr="008803F8" w:rsidRDefault="00A370D5" w:rsidP="00A370D5">
            <w:pPr>
              <w:jc w:val="both"/>
              <w:rPr>
                <w:rFonts w:ascii="Times New Roman" w:hAnsi="Times New Roman" w:cs="Times New Roman"/>
                <w:b/>
                <w:sz w:val="28"/>
                <w:szCs w:val="28"/>
              </w:rPr>
            </w:pPr>
          </w:p>
        </w:tc>
        <w:tc>
          <w:tcPr>
            <w:tcW w:w="619" w:type="dxa"/>
          </w:tcPr>
          <w:p w:rsidR="00A370D5" w:rsidRPr="008803F8" w:rsidRDefault="00A370D5" w:rsidP="00A370D5">
            <w:pPr>
              <w:jc w:val="both"/>
              <w:rPr>
                <w:rFonts w:ascii="Times New Roman" w:hAnsi="Times New Roman" w:cs="Times New Roman"/>
                <w:b/>
                <w:sz w:val="28"/>
                <w:szCs w:val="28"/>
              </w:rPr>
            </w:pPr>
          </w:p>
        </w:tc>
        <w:tc>
          <w:tcPr>
            <w:tcW w:w="867" w:type="dxa"/>
          </w:tcPr>
          <w:p w:rsidR="00A370D5" w:rsidRPr="008803F8" w:rsidRDefault="00A370D5" w:rsidP="00A370D5">
            <w:pPr>
              <w:jc w:val="both"/>
              <w:rPr>
                <w:rFonts w:ascii="Times New Roman" w:hAnsi="Times New Roman" w:cs="Times New Roman"/>
                <w:b/>
                <w:sz w:val="28"/>
                <w:szCs w:val="28"/>
              </w:rPr>
            </w:pPr>
          </w:p>
        </w:tc>
        <w:tc>
          <w:tcPr>
            <w:tcW w:w="489" w:type="dxa"/>
          </w:tcPr>
          <w:p w:rsidR="00A370D5" w:rsidRPr="008803F8" w:rsidRDefault="00A370D5" w:rsidP="00A370D5">
            <w:pPr>
              <w:jc w:val="both"/>
              <w:rPr>
                <w:rFonts w:ascii="Times New Roman" w:hAnsi="Times New Roman" w:cs="Times New Roman"/>
                <w:b/>
                <w:sz w:val="28"/>
                <w:szCs w:val="28"/>
              </w:rPr>
            </w:pPr>
          </w:p>
        </w:tc>
        <w:tc>
          <w:tcPr>
            <w:tcW w:w="708" w:type="dxa"/>
          </w:tcPr>
          <w:p w:rsidR="00A370D5" w:rsidRPr="008803F8" w:rsidRDefault="00A370D5" w:rsidP="00A370D5">
            <w:pPr>
              <w:jc w:val="both"/>
              <w:rPr>
                <w:rFonts w:ascii="Times New Roman" w:hAnsi="Times New Roman" w:cs="Times New Roman"/>
                <w:b/>
                <w:sz w:val="28"/>
                <w:szCs w:val="28"/>
              </w:rPr>
            </w:pPr>
          </w:p>
        </w:tc>
        <w:tc>
          <w:tcPr>
            <w:tcW w:w="619" w:type="dxa"/>
          </w:tcPr>
          <w:p w:rsidR="00A370D5" w:rsidRPr="008803F8" w:rsidRDefault="00A370D5" w:rsidP="00A370D5">
            <w:pPr>
              <w:jc w:val="both"/>
              <w:rPr>
                <w:rFonts w:ascii="Times New Roman" w:hAnsi="Times New Roman" w:cs="Times New Roman"/>
                <w:b/>
                <w:sz w:val="28"/>
                <w:szCs w:val="28"/>
              </w:rPr>
            </w:pPr>
          </w:p>
        </w:tc>
        <w:tc>
          <w:tcPr>
            <w:tcW w:w="1267" w:type="dxa"/>
          </w:tcPr>
          <w:p w:rsidR="00A370D5" w:rsidRPr="008803F8" w:rsidRDefault="00A370D5" w:rsidP="00A370D5">
            <w:pPr>
              <w:jc w:val="both"/>
              <w:rPr>
                <w:rFonts w:ascii="Times New Roman" w:hAnsi="Times New Roman" w:cs="Times New Roman"/>
                <w:b/>
                <w:sz w:val="28"/>
                <w:szCs w:val="28"/>
              </w:rPr>
            </w:pPr>
          </w:p>
        </w:tc>
      </w:tr>
      <w:tr w:rsidR="00A370D5" w:rsidRPr="008803F8" w:rsidTr="00A370D5">
        <w:trPr>
          <w:cantSplit/>
          <w:trHeight w:val="183"/>
        </w:trPr>
        <w:tc>
          <w:tcPr>
            <w:tcW w:w="496"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1733"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tc>
        <w:tc>
          <w:tcPr>
            <w:tcW w:w="867"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lang w:val="en-US"/>
              </w:rPr>
              <w:t>3 + 1 (</w:t>
            </w:r>
            <w:r w:rsidRPr="008803F8">
              <w:rPr>
                <w:rFonts w:ascii="Times New Roman" w:hAnsi="Times New Roman" w:cs="Times New Roman"/>
                <w:b/>
                <w:sz w:val="28"/>
                <w:szCs w:val="28"/>
              </w:rPr>
              <w:t>филиал)</w:t>
            </w:r>
          </w:p>
        </w:tc>
        <w:tc>
          <w:tcPr>
            <w:tcW w:w="743"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567</w:t>
            </w:r>
          </w:p>
        </w:tc>
        <w:tc>
          <w:tcPr>
            <w:tcW w:w="963"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3-удов.</w:t>
            </w:r>
          </w:p>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1-ветх.</w:t>
            </w:r>
          </w:p>
        </w:tc>
        <w:tc>
          <w:tcPr>
            <w:tcW w:w="650" w:type="dxa"/>
          </w:tcPr>
          <w:p w:rsidR="00A370D5" w:rsidRPr="008803F8" w:rsidRDefault="00A370D5" w:rsidP="00A370D5">
            <w:pPr>
              <w:jc w:val="both"/>
              <w:rPr>
                <w:rFonts w:ascii="Times New Roman" w:hAnsi="Times New Roman" w:cs="Times New Roman"/>
                <w:b/>
                <w:sz w:val="28"/>
                <w:szCs w:val="28"/>
              </w:rPr>
            </w:pPr>
          </w:p>
        </w:tc>
        <w:tc>
          <w:tcPr>
            <w:tcW w:w="492"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619"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245</w:t>
            </w:r>
          </w:p>
        </w:tc>
        <w:tc>
          <w:tcPr>
            <w:tcW w:w="743"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27"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61%</w:t>
            </w:r>
          </w:p>
        </w:tc>
        <w:tc>
          <w:tcPr>
            <w:tcW w:w="737"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10</w:t>
            </w:r>
          </w:p>
          <w:p w:rsidR="00A370D5" w:rsidRPr="008803F8" w:rsidRDefault="00A370D5" w:rsidP="00A370D5">
            <w:pPr>
              <w:jc w:val="both"/>
              <w:rPr>
                <w:rFonts w:ascii="Times New Roman" w:hAnsi="Times New Roman" w:cs="Times New Roman"/>
                <w:b/>
                <w:sz w:val="28"/>
                <w:szCs w:val="28"/>
              </w:rPr>
            </w:pPr>
          </w:p>
        </w:tc>
        <w:tc>
          <w:tcPr>
            <w:tcW w:w="873" w:type="dxa"/>
          </w:tcPr>
          <w:p w:rsidR="00A370D5" w:rsidRPr="008803F8" w:rsidRDefault="00A370D5" w:rsidP="00A370D5">
            <w:pPr>
              <w:jc w:val="both"/>
              <w:rPr>
                <w:rFonts w:ascii="Times New Roman" w:hAnsi="Times New Roman" w:cs="Times New Roman"/>
                <w:b/>
                <w:sz w:val="28"/>
                <w:szCs w:val="28"/>
                <w:highlight w:val="yellow"/>
              </w:rPr>
            </w:pPr>
          </w:p>
        </w:tc>
        <w:tc>
          <w:tcPr>
            <w:tcW w:w="619"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489"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6</w:t>
            </w:r>
          </w:p>
          <w:p w:rsidR="00A370D5" w:rsidRPr="008803F8" w:rsidRDefault="00A370D5" w:rsidP="00A370D5">
            <w:pPr>
              <w:jc w:val="both"/>
              <w:rPr>
                <w:rFonts w:ascii="Times New Roman" w:hAnsi="Times New Roman" w:cs="Times New Roman"/>
                <w:b/>
                <w:sz w:val="28"/>
                <w:szCs w:val="28"/>
              </w:rPr>
            </w:pPr>
          </w:p>
        </w:tc>
        <w:tc>
          <w:tcPr>
            <w:tcW w:w="749"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750</w:t>
            </w:r>
          </w:p>
        </w:tc>
        <w:tc>
          <w:tcPr>
            <w:tcW w:w="619"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867" w:type="dxa"/>
          </w:tcPr>
          <w:p w:rsidR="00A370D5" w:rsidRPr="008803F8" w:rsidRDefault="00A370D5" w:rsidP="00A370D5">
            <w:pPr>
              <w:jc w:val="both"/>
              <w:rPr>
                <w:rFonts w:ascii="Times New Roman" w:hAnsi="Times New Roman" w:cs="Times New Roman"/>
                <w:b/>
                <w:sz w:val="28"/>
                <w:szCs w:val="28"/>
              </w:rPr>
            </w:pPr>
            <w:r w:rsidRPr="008803F8">
              <w:rPr>
                <w:rFonts w:ascii="Times New Roman" w:hAnsi="Times New Roman" w:cs="Times New Roman"/>
                <w:b/>
                <w:sz w:val="28"/>
                <w:szCs w:val="28"/>
              </w:rPr>
              <w:t>92</w:t>
            </w:r>
          </w:p>
        </w:tc>
        <w:tc>
          <w:tcPr>
            <w:tcW w:w="489" w:type="dxa"/>
          </w:tcPr>
          <w:p w:rsidR="00A370D5" w:rsidRPr="008803F8" w:rsidRDefault="00A370D5" w:rsidP="00A370D5">
            <w:pPr>
              <w:jc w:val="both"/>
              <w:rPr>
                <w:rFonts w:ascii="Times New Roman" w:hAnsi="Times New Roman" w:cs="Times New Roman"/>
                <w:b/>
                <w:sz w:val="28"/>
                <w:szCs w:val="28"/>
              </w:rPr>
            </w:pPr>
          </w:p>
        </w:tc>
        <w:tc>
          <w:tcPr>
            <w:tcW w:w="708" w:type="dxa"/>
          </w:tcPr>
          <w:p w:rsidR="00A370D5" w:rsidRPr="008803F8" w:rsidRDefault="00A370D5" w:rsidP="00A370D5">
            <w:pPr>
              <w:jc w:val="both"/>
              <w:rPr>
                <w:rFonts w:ascii="Times New Roman" w:hAnsi="Times New Roman" w:cs="Times New Roman"/>
                <w:b/>
                <w:sz w:val="28"/>
                <w:szCs w:val="28"/>
              </w:rPr>
            </w:pPr>
          </w:p>
        </w:tc>
        <w:tc>
          <w:tcPr>
            <w:tcW w:w="619" w:type="dxa"/>
          </w:tcPr>
          <w:p w:rsidR="00A370D5" w:rsidRPr="008803F8" w:rsidRDefault="00A370D5" w:rsidP="00A370D5">
            <w:pPr>
              <w:jc w:val="both"/>
              <w:rPr>
                <w:rFonts w:ascii="Times New Roman" w:hAnsi="Times New Roman" w:cs="Times New Roman"/>
                <w:b/>
                <w:sz w:val="28"/>
                <w:szCs w:val="28"/>
              </w:rPr>
            </w:pPr>
          </w:p>
        </w:tc>
        <w:tc>
          <w:tcPr>
            <w:tcW w:w="1267" w:type="dxa"/>
          </w:tcPr>
          <w:p w:rsidR="00A370D5" w:rsidRPr="008803F8" w:rsidRDefault="00A370D5" w:rsidP="00A370D5">
            <w:pPr>
              <w:jc w:val="both"/>
              <w:rPr>
                <w:rFonts w:ascii="Times New Roman" w:hAnsi="Times New Roman" w:cs="Times New Roman"/>
                <w:b/>
                <w:sz w:val="28"/>
                <w:szCs w:val="28"/>
              </w:rPr>
            </w:pPr>
          </w:p>
        </w:tc>
      </w:tr>
      <w:tr w:rsidR="00A370D5" w:rsidRPr="008803F8" w:rsidTr="00A370D5">
        <w:trPr>
          <w:cantSplit/>
          <w:trHeight w:val="123"/>
        </w:trPr>
        <w:tc>
          <w:tcPr>
            <w:tcW w:w="496" w:type="dxa"/>
          </w:tcPr>
          <w:p w:rsidR="00A370D5" w:rsidRPr="008803F8" w:rsidRDefault="00A370D5" w:rsidP="00A370D5">
            <w:pPr>
              <w:jc w:val="both"/>
              <w:rPr>
                <w:rFonts w:ascii="Times New Roman" w:hAnsi="Times New Roman" w:cs="Times New Roman"/>
                <w:sz w:val="28"/>
                <w:szCs w:val="28"/>
              </w:rPr>
            </w:pPr>
          </w:p>
        </w:tc>
        <w:tc>
          <w:tcPr>
            <w:tcW w:w="173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В том числе:</w:t>
            </w:r>
          </w:p>
        </w:tc>
        <w:tc>
          <w:tcPr>
            <w:tcW w:w="867" w:type="dxa"/>
          </w:tcPr>
          <w:p w:rsidR="00A370D5" w:rsidRPr="008803F8" w:rsidRDefault="00A370D5" w:rsidP="00A370D5">
            <w:pPr>
              <w:jc w:val="both"/>
              <w:rPr>
                <w:rFonts w:ascii="Times New Roman" w:hAnsi="Times New Roman" w:cs="Times New Roman"/>
                <w:sz w:val="28"/>
                <w:szCs w:val="28"/>
              </w:rPr>
            </w:pPr>
          </w:p>
        </w:tc>
        <w:tc>
          <w:tcPr>
            <w:tcW w:w="743" w:type="dxa"/>
          </w:tcPr>
          <w:p w:rsidR="00A370D5" w:rsidRPr="008803F8" w:rsidRDefault="00A370D5" w:rsidP="00A370D5">
            <w:pPr>
              <w:jc w:val="both"/>
              <w:rPr>
                <w:rFonts w:ascii="Times New Roman" w:hAnsi="Times New Roman" w:cs="Times New Roman"/>
                <w:sz w:val="28"/>
                <w:szCs w:val="28"/>
              </w:rPr>
            </w:pPr>
          </w:p>
        </w:tc>
        <w:tc>
          <w:tcPr>
            <w:tcW w:w="963" w:type="dxa"/>
          </w:tcPr>
          <w:p w:rsidR="00A370D5" w:rsidRPr="008803F8" w:rsidRDefault="00A370D5" w:rsidP="00A370D5">
            <w:pPr>
              <w:jc w:val="both"/>
              <w:rPr>
                <w:rFonts w:ascii="Times New Roman" w:hAnsi="Times New Roman" w:cs="Times New Roman"/>
                <w:sz w:val="28"/>
                <w:szCs w:val="28"/>
              </w:rPr>
            </w:pPr>
          </w:p>
        </w:tc>
        <w:tc>
          <w:tcPr>
            <w:tcW w:w="650" w:type="dxa"/>
          </w:tcPr>
          <w:p w:rsidR="00A370D5" w:rsidRPr="008803F8" w:rsidRDefault="00A370D5" w:rsidP="00A370D5">
            <w:pPr>
              <w:jc w:val="both"/>
              <w:rPr>
                <w:rFonts w:ascii="Times New Roman" w:hAnsi="Times New Roman" w:cs="Times New Roman"/>
                <w:sz w:val="28"/>
                <w:szCs w:val="28"/>
              </w:rPr>
            </w:pPr>
          </w:p>
        </w:tc>
        <w:tc>
          <w:tcPr>
            <w:tcW w:w="492"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743" w:type="dxa"/>
          </w:tcPr>
          <w:p w:rsidR="00A370D5" w:rsidRPr="008803F8" w:rsidRDefault="00A370D5" w:rsidP="00A370D5">
            <w:pPr>
              <w:jc w:val="both"/>
              <w:rPr>
                <w:rFonts w:ascii="Times New Roman" w:hAnsi="Times New Roman" w:cs="Times New Roman"/>
                <w:sz w:val="28"/>
                <w:szCs w:val="28"/>
              </w:rPr>
            </w:pPr>
          </w:p>
        </w:tc>
        <w:tc>
          <w:tcPr>
            <w:tcW w:w="627" w:type="dxa"/>
          </w:tcPr>
          <w:p w:rsidR="00A370D5" w:rsidRPr="008803F8" w:rsidRDefault="00A370D5" w:rsidP="00A370D5">
            <w:pPr>
              <w:jc w:val="both"/>
              <w:rPr>
                <w:rFonts w:ascii="Times New Roman" w:hAnsi="Times New Roman" w:cs="Times New Roman"/>
                <w:sz w:val="28"/>
                <w:szCs w:val="28"/>
              </w:rPr>
            </w:pPr>
          </w:p>
        </w:tc>
        <w:tc>
          <w:tcPr>
            <w:tcW w:w="737" w:type="dxa"/>
          </w:tcPr>
          <w:p w:rsidR="00A370D5" w:rsidRPr="008803F8" w:rsidRDefault="00A370D5" w:rsidP="00A370D5">
            <w:pPr>
              <w:jc w:val="both"/>
              <w:rPr>
                <w:rFonts w:ascii="Times New Roman" w:hAnsi="Times New Roman" w:cs="Times New Roman"/>
                <w:sz w:val="28"/>
                <w:szCs w:val="28"/>
              </w:rPr>
            </w:pPr>
          </w:p>
        </w:tc>
        <w:tc>
          <w:tcPr>
            <w:tcW w:w="873" w:type="dxa"/>
          </w:tcPr>
          <w:p w:rsidR="00A370D5" w:rsidRPr="008803F8" w:rsidRDefault="00A370D5" w:rsidP="00A370D5">
            <w:pPr>
              <w:jc w:val="both"/>
              <w:rPr>
                <w:rFonts w:ascii="Times New Roman" w:hAnsi="Times New Roman" w:cs="Times New Roman"/>
                <w:sz w:val="28"/>
                <w:szCs w:val="28"/>
                <w:highlight w:val="yellow"/>
              </w:rPr>
            </w:pPr>
          </w:p>
        </w:tc>
        <w:tc>
          <w:tcPr>
            <w:tcW w:w="619" w:type="dxa"/>
          </w:tcPr>
          <w:p w:rsidR="00A370D5" w:rsidRPr="008803F8" w:rsidRDefault="00A370D5" w:rsidP="00A370D5">
            <w:pPr>
              <w:jc w:val="both"/>
              <w:rPr>
                <w:rFonts w:ascii="Times New Roman" w:hAnsi="Times New Roman" w:cs="Times New Roman"/>
                <w:sz w:val="28"/>
                <w:szCs w:val="28"/>
              </w:rPr>
            </w:pPr>
          </w:p>
        </w:tc>
        <w:tc>
          <w:tcPr>
            <w:tcW w:w="489" w:type="dxa"/>
          </w:tcPr>
          <w:p w:rsidR="00A370D5" w:rsidRPr="008803F8" w:rsidRDefault="00A370D5" w:rsidP="00A370D5">
            <w:pPr>
              <w:jc w:val="both"/>
              <w:rPr>
                <w:rFonts w:ascii="Times New Roman" w:hAnsi="Times New Roman" w:cs="Times New Roman"/>
                <w:sz w:val="28"/>
                <w:szCs w:val="28"/>
              </w:rPr>
            </w:pPr>
          </w:p>
        </w:tc>
        <w:tc>
          <w:tcPr>
            <w:tcW w:w="749"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867" w:type="dxa"/>
          </w:tcPr>
          <w:p w:rsidR="00A370D5" w:rsidRPr="008803F8" w:rsidRDefault="00A370D5" w:rsidP="00A370D5">
            <w:pPr>
              <w:jc w:val="both"/>
              <w:rPr>
                <w:rFonts w:ascii="Times New Roman" w:hAnsi="Times New Roman" w:cs="Times New Roman"/>
                <w:sz w:val="28"/>
                <w:szCs w:val="28"/>
              </w:rPr>
            </w:pPr>
          </w:p>
        </w:tc>
        <w:tc>
          <w:tcPr>
            <w:tcW w:w="489" w:type="dxa"/>
          </w:tcPr>
          <w:p w:rsidR="00A370D5" w:rsidRPr="008803F8" w:rsidRDefault="00A370D5" w:rsidP="00A370D5">
            <w:pPr>
              <w:jc w:val="both"/>
              <w:rPr>
                <w:rFonts w:ascii="Times New Roman" w:hAnsi="Times New Roman" w:cs="Times New Roman"/>
                <w:sz w:val="28"/>
                <w:szCs w:val="28"/>
              </w:rPr>
            </w:pPr>
          </w:p>
        </w:tc>
        <w:tc>
          <w:tcPr>
            <w:tcW w:w="708"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1267" w:type="dxa"/>
          </w:tcPr>
          <w:p w:rsidR="00A370D5" w:rsidRPr="008803F8" w:rsidRDefault="00A370D5" w:rsidP="00A370D5">
            <w:pPr>
              <w:jc w:val="both"/>
              <w:rPr>
                <w:rFonts w:ascii="Times New Roman" w:hAnsi="Times New Roman" w:cs="Times New Roman"/>
                <w:sz w:val="28"/>
                <w:szCs w:val="28"/>
              </w:rPr>
            </w:pPr>
          </w:p>
        </w:tc>
      </w:tr>
      <w:tr w:rsidR="00A370D5" w:rsidRPr="008803F8" w:rsidTr="00A370D5">
        <w:trPr>
          <w:cantSplit/>
          <w:trHeight w:val="123"/>
        </w:trPr>
        <w:tc>
          <w:tcPr>
            <w:tcW w:w="496" w:type="dxa"/>
          </w:tcPr>
          <w:p w:rsidR="00A370D5" w:rsidRPr="008803F8" w:rsidRDefault="00A370D5" w:rsidP="00A370D5">
            <w:pPr>
              <w:jc w:val="both"/>
              <w:rPr>
                <w:rFonts w:ascii="Times New Roman" w:hAnsi="Times New Roman" w:cs="Times New Roman"/>
                <w:sz w:val="28"/>
                <w:szCs w:val="28"/>
              </w:rPr>
            </w:pPr>
          </w:p>
        </w:tc>
        <w:tc>
          <w:tcPr>
            <w:tcW w:w="173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с.Острецово</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190</w:t>
            </w:r>
          </w:p>
        </w:tc>
        <w:tc>
          <w:tcPr>
            <w:tcW w:w="96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50"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37%</w:t>
            </w:r>
          </w:p>
        </w:tc>
        <w:tc>
          <w:tcPr>
            <w:tcW w:w="492"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110</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2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737" w:type="dxa"/>
          </w:tcPr>
          <w:p w:rsidR="00A370D5" w:rsidRPr="008803F8" w:rsidRDefault="00A370D5" w:rsidP="00A370D5">
            <w:pPr>
              <w:jc w:val="both"/>
              <w:rPr>
                <w:rFonts w:ascii="Times New Roman" w:hAnsi="Times New Roman" w:cs="Times New Roman"/>
                <w:sz w:val="28"/>
                <w:szCs w:val="28"/>
              </w:rPr>
            </w:pPr>
          </w:p>
        </w:tc>
        <w:tc>
          <w:tcPr>
            <w:tcW w:w="873" w:type="dxa"/>
          </w:tcPr>
          <w:p w:rsidR="00A370D5" w:rsidRPr="008803F8" w:rsidRDefault="00A370D5" w:rsidP="00A370D5">
            <w:pPr>
              <w:jc w:val="both"/>
              <w:rPr>
                <w:rFonts w:ascii="Times New Roman" w:hAnsi="Times New Roman" w:cs="Times New Roman"/>
                <w:sz w:val="28"/>
                <w:szCs w:val="28"/>
                <w:highlight w:val="yellow"/>
              </w:rPr>
            </w:pPr>
          </w:p>
        </w:tc>
        <w:tc>
          <w:tcPr>
            <w:tcW w:w="619" w:type="dxa"/>
          </w:tcPr>
          <w:p w:rsidR="00A370D5" w:rsidRPr="008803F8" w:rsidRDefault="00A370D5" w:rsidP="00A370D5">
            <w:pPr>
              <w:jc w:val="both"/>
              <w:rPr>
                <w:rFonts w:ascii="Times New Roman" w:hAnsi="Times New Roman" w:cs="Times New Roman"/>
                <w:sz w:val="28"/>
                <w:szCs w:val="28"/>
              </w:rPr>
            </w:pPr>
          </w:p>
        </w:tc>
        <w:tc>
          <w:tcPr>
            <w:tcW w:w="48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200</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489" w:type="dxa"/>
          </w:tcPr>
          <w:p w:rsidR="00A370D5" w:rsidRPr="008803F8" w:rsidRDefault="00A370D5" w:rsidP="00A370D5">
            <w:pPr>
              <w:jc w:val="both"/>
              <w:rPr>
                <w:rFonts w:ascii="Times New Roman" w:hAnsi="Times New Roman" w:cs="Times New Roman"/>
                <w:sz w:val="28"/>
                <w:szCs w:val="28"/>
              </w:rPr>
            </w:pPr>
          </w:p>
        </w:tc>
        <w:tc>
          <w:tcPr>
            <w:tcW w:w="708"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1267" w:type="dxa"/>
          </w:tcPr>
          <w:p w:rsidR="00A370D5" w:rsidRPr="008803F8" w:rsidRDefault="00A370D5" w:rsidP="00A370D5">
            <w:pPr>
              <w:jc w:val="both"/>
              <w:rPr>
                <w:rFonts w:ascii="Times New Roman" w:hAnsi="Times New Roman" w:cs="Times New Roman"/>
                <w:sz w:val="28"/>
                <w:szCs w:val="28"/>
              </w:rPr>
            </w:pPr>
          </w:p>
        </w:tc>
      </w:tr>
      <w:tr w:rsidR="00A370D5" w:rsidRPr="008803F8" w:rsidTr="00A370D5">
        <w:trPr>
          <w:cantSplit/>
          <w:trHeight w:val="123"/>
        </w:trPr>
        <w:tc>
          <w:tcPr>
            <w:tcW w:w="496" w:type="dxa"/>
          </w:tcPr>
          <w:p w:rsidR="00A370D5" w:rsidRPr="008803F8" w:rsidRDefault="00A370D5" w:rsidP="00A370D5">
            <w:pPr>
              <w:jc w:val="both"/>
              <w:rPr>
                <w:rFonts w:ascii="Times New Roman" w:hAnsi="Times New Roman" w:cs="Times New Roman"/>
                <w:sz w:val="28"/>
                <w:szCs w:val="28"/>
              </w:rPr>
            </w:pPr>
          </w:p>
        </w:tc>
        <w:tc>
          <w:tcPr>
            <w:tcW w:w="173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п. Каминский</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140</w:t>
            </w:r>
          </w:p>
        </w:tc>
        <w:tc>
          <w:tcPr>
            <w:tcW w:w="96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ветхое</w:t>
            </w:r>
          </w:p>
        </w:tc>
        <w:tc>
          <w:tcPr>
            <w:tcW w:w="650"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492"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90</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2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83%</w:t>
            </w:r>
          </w:p>
        </w:tc>
        <w:tc>
          <w:tcPr>
            <w:tcW w:w="73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ВА-1</w:t>
            </w:r>
          </w:p>
        </w:tc>
        <w:tc>
          <w:tcPr>
            <w:tcW w:w="87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18,76</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8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489" w:type="dxa"/>
          </w:tcPr>
          <w:p w:rsidR="00A370D5" w:rsidRPr="008803F8" w:rsidRDefault="00A370D5" w:rsidP="00A370D5">
            <w:pPr>
              <w:jc w:val="both"/>
              <w:rPr>
                <w:rFonts w:ascii="Times New Roman" w:hAnsi="Times New Roman" w:cs="Times New Roman"/>
                <w:sz w:val="28"/>
                <w:szCs w:val="28"/>
              </w:rPr>
            </w:pPr>
          </w:p>
        </w:tc>
        <w:tc>
          <w:tcPr>
            <w:tcW w:w="708"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1267" w:type="dxa"/>
          </w:tcPr>
          <w:p w:rsidR="00A370D5" w:rsidRPr="008803F8" w:rsidRDefault="00A370D5" w:rsidP="00A370D5">
            <w:pPr>
              <w:jc w:val="both"/>
              <w:rPr>
                <w:rFonts w:ascii="Times New Roman" w:hAnsi="Times New Roman" w:cs="Times New Roman"/>
                <w:sz w:val="28"/>
                <w:szCs w:val="28"/>
              </w:rPr>
            </w:pPr>
          </w:p>
        </w:tc>
      </w:tr>
      <w:tr w:rsidR="00A370D5" w:rsidRPr="008803F8" w:rsidTr="00A370D5">
        <w:trPr>
          <w:cantSplit/>
          <w:trHeight w:val="123"/>
        </w:trPr>
        <w:tc>
          <w:tcPr>
            <w:tcW w:w="496" w:type="dxa"/>
          </w:tcPr>
          <w:p w:rsidR="00A370D5" w:rsidRPr="008803F8" w:rsidRDefault="00A370D5" w:rsidP="00A370D5">
            <w:pPr>
              <w:jc w:val="both"/>
              <w:rPr>
                <w:rFonts w:ascii="Times New Roman" w:hAnsi="Times New Roman" w:cs="Times New Roman"/>
                <w:sz w:val="28"/>
                <w:szCs w:val="28"/>
              </w:rPr>
            </w:pPr>
          </w:p>
        </w:tc>
        <w:tc>
          <w:tcPr>
            <w:tcW w:w="173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650"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492"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4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2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73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73"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1,82</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8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19"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67" w:type="dxa"/>
          </w:tcPr>
          <w:p w:rsidR="00A370D5" w:rsidRPr="008803F8" w:rsidRDefault="00A370D5" w:rsidP="00A370D5">
            <w:pPr>
              <w:jc w:val="both"/>
              <w:rPr>
                <w:rFonts w:ascii="Times New Roman" w:hAnsi="Times New Roman" w:cs="Times New Roman"/>
                <w:sz w:val="28"/>
                <w:szCs w:val="28"/>
              </w:rPr>
            </w:pPr>
            <w:r w:rsidRPr="008803F8">
              <w:rPr>
                <w:rFonts w:ascii="Times New Roman" w:hAnsi="Times New Roman" w:cs="Times New Roman"/>
                <w:sz w:val="28"/>
                <w:szCs w:val="28"/>
              </w:rPr>
              <w:t>192</w:t>
            </w:r>
          </w:p>
        </w:tc>
        <w:tc>
          <w:tcPr>
            <w:tcW w:w="489" w:type="dxa"/>
          </w:tcPr>
          <w:p w:rsidR="00A370D5" w:rsidRPr="008803F8" w:rsidRDefault="00A370D5" w:rsidP="00A370D5">
            <w:pPr>
              <w:jc w:val="both"/>
              <w:rPr>
                <w:rFonts w:ascii="Times New Roman" w:hAnsi="Times New Roman" w:cs="Times New Roman"/>
                <w:sz w:val="28"/>
                <w:szCs w:val="28"/>
              </w:rPr>
            </w:pPr>
          </w:p>
        </w:tc>
        <w:tc>
          <w:tcPr>
            <w:tcW w:w="708" w:type="dxa"/>
          </w:tcPr>
          <w:p w:rsidR="00A370D5" w:rsidRPr="008803F8" w:rsidRDefault="00A370D5" w:rsidP="00A370D5">
            <w:pPr>
              <w:jc w:val="both"/>
              <w:rPr>
                <w:rFonts w:ascii="Times New Roman" w:hAnsi="Times New Roman" w:cs="Times New Roman"/>
                <w:sz w:val="28"/>
                <w:szCs w:val="28"/>
              </w:rPr>
            </w:pPr>
          </w:p>
        </w:tc>
        <w:tc>
          <w:tcPr>
            <w:tcW w:w="619" w:type="dxa"/>
          </w:tcPr>
          <w:p w:rsidR="00A370D5" w:rsidRPr="008803F8" w:rsidRDefault="00A370D5" w:rsidP="00A370D5">
            <w:pPr>
              <w:jc w:val="both"/>
              <w:rPr>
                <w:rFonts w:ascii="Times New Roman" w:hAnsi="Times New Roman" w:cs="Times New Roman"/>
                <w:sz w:val="28"/>
                <w:szCs w:val="28"/>
              </w:rPr>
            </w:pPr>
          </w:p>
        </w:tc>
        <w:tc>
          <w:tcPr>
            <w:tcW w:w="1267" w:type="dxa"/>
          </w:tcPr>
          <w:p w:rsidR="00A370D5" w:rsidRPr="008803F8" w:rsidRDefault="00A370D5" w:rsidP="00A370D5">
            <w:pPr>
              <w:jc w:val="both"/>
              <w:rPr>
                <w:rFonts w:ascii="Times New Roman" w:hAnsi="Times New Roman" w:cs="Times New Roman"/>
                <w:sz w:val="28"/>
                <w:szCs w:val="28"/>
              </w:rPr>
            </w:pPr>
          </w:p>
        </w:tc>
      </w:tr>
    </w:tbl>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p>
    <w:p w:rsidR="00EB2D92" w:rsidRPr="008803F8" w:rsidRDefault="00A370D5" w:rsidP="00EB2D92">
      <w:pPr>
        <w:jc w:val="center"/>
        <w:rPr>
          <w:rFonts w:ascii="Times New Roman" w:hAnsi="Times New Roman" w:cs="Times New Roman"/>
          <w:sz w:val="28"/>
          <w:szCs w:val="28"/>
        </w:rPr>
      </w:pPr>
      <w:r w:rsidRPr="008803F8">
        <w:rPr>
          <w:rFonts w:ascii="Times New Roman" w:hAnsi="Times New Roman" w:cs="Times New Roman"/>
          <w:sz w:val="28"/>
          <w:szCs w:val="28"/>
        </w:rPr>
        <w:t xml:space="preserve"> </w:t>
      </w:r>
      <w:r w:rsidR="00EB2D92" w:rsidRPr="008803F8">
        <w:rPr>
          <w:rFonts w:ascii="Times New Roman" w:hAnsi="Times New Roman" w:cs="Times New Roman"/>
          <w:sz w:val="28"/>
          <w:szCs w:val="28"/>
        </w:rPr>
        <w:br w:type="page"/>
      </w:r>
    </w:p>
    <w:tbl>
      <w:tblPr>
        <w:tblW w:w="15473" w:type="dxa"/>
        <w:tblInd w:w="2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480"/>
        <w:gridCol w:w="1680"/>
        <w:gridCol w:w="840"/>
        <w:gridCol w:w="720"/>
        <w:gridCol w:w="933"/>
        <w:gridCol w:w="630"/>
        <w:gridCol w:w="477"/>
        <w:gridCol w:w="600"/>
        <w:gridCol w:w="720"/>
        <w:gridCol w:w="606"/>
        <w:gridCol w:w="714"/>
        <w:gridCol w:w="846"/>
        <w:gridCol w:w="600"/>
        <w:gridCol w:w="474"/>
        <w:gridCol w:w="726"/>
        <w:gridCol w:w="600"/>
        <w:gridCol w:w="840"/>
        <w:gridCol w:w="474"/>
        <w:gridCol w:w="686"/>
        <w:gridCol w:w="600"/>
        <w:gridCol w:w="1227"/>
      </w:tblGrid>
      <w:tr w:rsidR="00EB2D92" w:rsidRPr="008803F8" w:rsidTr="001F17B1">
        <w:trPr>
          <w:cantSplit/>
          <w:trHeight w:val="320"/>
        </w:trPr>
        <w:tc>
          <w:tcPr>
            <w:tcW w:w="480" w:type="dxa"/>
            <w:vMerge w:val="restart"/>
          </w:tcPr>
          <w:p w:rsidR="00EB2D92" w:rsidRPr="008803F8" w:rsidRDefault="00EB2D92" w:rsidP="001F17B1">
            <w:pPr>
              <w:jc w:val="both"/>
              <w:rPr>
                <w:rFonts w:ascii="Times New Roman" w:hAnsi="Times New Roman" w:cs="Times New Roman"/>
                <w:b/>
                <w:sz w:val="28"/>
                <w:szCs w:val="28"/>
              </w:rPr>
            </w:pPr>
          </w:p>
        </w:tc>
        <w:tc>
          <w:tcPr>
            <w:tcW w:w="1680" w:type="dxa"/>
            <w:vMerge w:val="restart"/>
          </w:tcPr>
          <w:p w:rsidR="00EB2D92" w:rsidRPr="008803F8" w:rsidRDefault="00EB2D92" w:rsidP="001F17B1">
            <w:pPr>
              <w:jc w:val="both"/>
              <w:rPr>
                <w:rFonts w:ascii="Times New Roman" w:hAnsi="Times New Roman" w:cs="Times New Roman"/>
                <w:b/>
                <w:sz w:val="28"/>
                <w:szCs w:val="28"/>
              </w:rPr>
            </w:pPr>
          </w:p>
        </w:tc>
        <w:tc>
          <w:tcPr>
            <w:tcW w:w="3123" w:type="dxa"/>
            <w:gridSpan w:val="4"/>
          </w:tcPr>
          <w:p w:rsidR="00EB2D92" w:rsidRPr="008803F8" w:rsidRDefault="00EB2D92" w:rsidP="001F17B1">
            <w:pPr>
              <w:jc w:val="both"/>
              <w:rPr>
                <w:rFonts w:ascii="Times New Roman" w:hAnsi="Times New Roman" w:cs="Times New Roman"/>
                <w:b/>
                <w:sz w:val="28"/>
                <w:szCs w:val="28"/>
              </w:rPr>
            </w:pPr>
          </w:p>
        </w:tc>
        <w:tc>
          <w:tcPr>
            <w:tcW w:w="2403" w:type="dxa"/>
            <w:gridSpan w:val="4"/>
          </w:tcPr>
          <w:p w:rsidR="00EB2D92" w:rsidRPr="008803F8" w:rsidRDefault="00EB2D92" w:rsidP="001F17B1">
            <w:pPr>
              <w:jc w:val="both"/>
              <w:rPr>
                <w:rFonts w:ascii="Times New Roman" w:hAnsi="Times New Roman" w:cs="Times New Roman"/>
                <w:b/>
                <w:sz w:val="28"/>
                <w:szCs w:val="28"/>
              </w:rPr>
            </w:pPr>
          </w:p>
        </w:tc>
        <w:tc>
          <w:tcPr>
            <w:tcW w:w="2160" w:type="dxa"/>
            <w:gridSpan w:val="3"/>
          </w:tcPr>
          <w:p w:rsidR="00EB2D92" w:rsidRPr="008803F8" w:rsidRDefault="00EB2D92" w:rsidP="001F17B1">
            <w:pPr>
              <w:jc w:val="both"/>
              <w:rPr>
                <w:rFonts w:ascii="Times New Roman" w:hAnsi="Times New Roman" w:cs="Times New Roman"/>
                <w:b/>
                <w:sz w:val="28"/>
                <w:szCs w:val="28"/>
              </w:rPr>
            </w:pPr>
          </w:p>
        </w:tc>
        <w:tc>
          <w:tcPr>
            <w:tcW w:w="2640" w:type="dxa"/>
            <w:gridSpan w:val="4"/>
          </w:tcPr>
          <w:p w:rsidR="00EB2D92" w:rsidRPr="008803F8" w:rsidRDefault="00EB2D92" w:rsidP="001F17B1">
            <w:pPr>
              <w:jc w:val="both"/>
              <w:rPr>
                <w:rFonts w:ascii="Times New Roman" w:hAnsi="Times New Roman" w:cs="Times New Roman"/>
                <w:b/>
                <w:sz w:val="28"/>
                <w:szCs w:val="28"/>
              </w:rPr>
            </w:pPr>
          </w:p>
        </w:tc>
        <w:tc>
          <w:tcPr>
            <w:tcW w:w="2987" w:type="dxa"/>
            <w:gridSpan w:val="4"/>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2140"/>
        </w:trPr>
        <w:tc>
          <w:tcPr>
            <w:tcW w:w="480" w:type="dxa"/>
            <w:vMerge/>
            <w:vAlign w:val="center"/>
          </w:tcPr>
          <w:p w:rsidR="00EB2D92" w:rsidRPr="008803F8" w:rsidRDefault="00EB2D92" w:rsidP="001F17B1">
            <w:pPr>
              <w:jc w:val="both"/>
              <w:rPr>
                <w:rFonts w:ascii="Times New Roman" w:hAnsi="Times New Roman" w:cs="Times New Roman"/>
                <w:b/>
                <w:sz w:val="28"/>
                <w:szCs w:val="28"/>
              </w:rPr>
            </w:pPr>
          </w:p>
        </w:tc>
        <w:tc>
          <w:tcPr>
            <w:tcW w:w="1680" w:type="dxa"/>
            <w:vMerge/>
            <w:vAlign w:val="center"/>
          </w:tcPr>
          <w:p w:rsidR="00EB2D92" w:rsidRPr="008803F8" w:rsidRDefault="00EB2D92" w:rsidP="001F17B1">
            <w:pPr>
              <w:jc w:val="both"/>
              <w:rPr>
                <w:rFonts w:ascii="Times New Roman" w:hAnsi="Times New Roman" w:cs="Times New Roman"/>
                <w:b/>
                <w:sz w:val="28"/>
                <w:szCs w:val="28"/>
              </w:rPr>
            </w:pPr>
          </w:p>
        </w:tc>
        <w:tc>
          <w:tcPr>
            <w:tcW w:w="840" w:type="dxa"/>
            <w:textDirection w:val="btLr"/>
          </w:tcPr>
          <w:p w:rsidR="00EB2D92" w:rsidRPr="008803F8" w:rsidRDefault="00EB2D92" w:rsidP="001F17B1">
            <w:pPr>
              <w:jc w:val="both"/>
              <w:rPr>
                <w:rFonts w:ascii="Times New Roman" w:hAnsi="Times New Roman" w:cs="Times New Roman"/>
                <w:b/>
                <w:sz w:val="28"/>
                <w:szCs w:val="28"/>
              </w:rPr>
            </w:pPr>
          </w:p>
        </w:tc>
        <w:tc>
          <w:tcPr>
            <w:tcW w:w="720" w:type="dxa"/>
            <w:textDirection w:val="btLr"/>
          </w:tcPr>
          <w:p w:rsidR="00EB2D92" w:rsidRPr="008803F8" w:rsidRDefault="00EB2D92" w:rsidP="001F17B1">
            <w:pPr>
              <w:jc w:val="both"/>
              <w:rPr>
                <w:rFonts w:ascii="Times New Roman" w:hAnsi="Times New Roman" w:cs="Times New Roman"/>
                <w:b/>
                <w:sz w:val="28"/>
                <w:szCs w:val="28"/>
              </w:rPr>
            </w:pPr>
          </w:p>
        </w:tc>
        <w:tc>
          <w:tcPr>
            <w:tcW w:w="933" w:type="dxa"/>
            <w:textDirection w:val="btLr"/>
          </w:tcPr>
          <w:p w:rsidR="00EB2D92" w:rsidRPr="008803F8" w:rsidRDefault="00EB2D92" w:rsidP="001F17B1">
            <w:pPr>
              <w:jc w:val="both"/>
              <w:rPr>
                <w:rFonts w:ascii="Times New Roman" w:hAnsi="Times New Roman" w:cs="Times New Roman"/>
                <w:b/>
                <w:sz w:val="28"/>
                <w:szCs w:val="28"/>
              </w:rPr>
            </w:pPr>
          </w:p>
        </w:tc>
        <w:tc>
          <w:tcPr>
            <w:tcW w:w="630" w:type="dxa"/>
            <w:textDirection w:val="btLr"/>
          </w:tcPr>
          <w:p w:rsidR="00EB2D92" w:rsidRPr="008803F8" w:rsidRDefault="00EB2D92" w:rsidP="001F17B1">
            <w:pPr>
              <w:jc w:val="both"/>
              <w:rPr>
                <w:rFonts w:ascii="Times New Roman" w:hAnsi="Times New Roman" w:cs="Times New Roman"/>
                <w:b/>
                <w:sz w:val="28"/>
                <w:szCs w:val="28"/>
              </w:rPr>
            </w:pPr>
          </w:p>
        </w:tc>
        <w:tc>
          <w:tcPr>
            <w:tcW w:w="477" w:type="dxa"/>
            <w:textDirection w:val="btLr"/>
          </w:tcPr>
          <w:p w:rsidR="00EB2D92" w:rsidRPr="008803F8" w:rsidRDefault="00EB2D92" w:rsidP="001F17B1">
            <w:pPr>
              <w:jc w:val="both"/>
              <w:rPr>
                <w:rFonts w:ascii="Times New Roman" w:hAnsi="Times New Roman" w:cs="Times New Roman"/>
                <w:b/>
                <w:sz w:val="28"/>
                <w:szCs w:val="28"/>
              </w:rPr>
            </w:pPr>
          </w:p>
        </w:tc>
        <w:tc>
          <w:tcPr>
            <w:tcW w:w="600" w:type="dxa"/>
            <w:textDirection w:val="btLr"/>
          </w:tcPr>
          <w:p w:rsidR="00EB2D92" w:rsidRPr="008803F8" w:rsidRDefault="00EB2D92" w:rsidP="001F17B1">
            <w:pPr>
              <w:jc w:val="both"/>
              <w:rPr>
                <w:rFonts w:ascii="Times New Roman" w:hAnsi="Times New Roman" w:cs="Times New Roman"/>
                <w:b/>
                <w:sz w:val="28"/>
                <w:szCs w:val="28"/>
              </w:rPr>
            </w:pPr>
          </w:p>
        </w:tc>
        <w:tc>
          <w:tcPr>
            <w:tcW w:w="720" w:type="dxa"/>
            <w:textDirection w:val="btLr"/>
          </w:tcPr>
          <w:p w:rsidR="00EB2D92" w:rsidRPr="008803F8" w:rsidRDefault="00EB2D92" w:rsidP="001F17B1">
            <w:pPr>
              <w:jc w:val="both"/>
              <w:rPr>
                <w:rFonts w:ascii="Times New Roman" w:hAnsi="Times New Roman" w:cs="Times New Roman"/>
                <w:b/>
                <w:sz w:val="28"/>
                <w:szCs w:val="28"/>
              </w:rPr>
            </w:pPr>
          </w:p>
        </w:tc>
        <w:tc>
          <w:tcPr>
            <w:tcW w:w="606" w:type="dxa"/>
            <w:textDirection w:val="btLr"/>
          </w:tcPr>
          <w:p w:rsidR="00EB2D92" w:rsidRPr="008803F8" w:rsidRDefault="00EB2D92" w:rsidP="001F17B1">
            <w:pPr>
              <w:jc w:val="both"/>
              <w:rPr>
                <w:rFonts w:ascii="Times New Roman" w:hAnsi="Times New Roman" w:cs="Times New Roman"/>
                <w:b/>
                <w:sz w:val="28"/>
                <w:szCs w:val="28"/>
              </w:rPr>
            </w:pPr>
          </w:p>
        </w:tc>
        <w:tc>
          <w:tcPr>
            <w:tcW w:w="714" w:type="dxa"/>
            <w:textDirection w:val="btLr"/>
          </w:tcPr>
          <w:p w:rsidR="00EB2D92" w:rsidRPr="008803F8" w:rsidRDefault="00EB2D92" w:rsidP="001F17B1">
            <w:pPr>
              <w:jc w:val="both"/>
              <w:rPr>
                <w:rFonts w:ascii="Times New Roman" w:hAnsi="Times New Roman" w:cs="Times New Roman"/>
                <w:b/>
                <w:sz w:val="28"/>
                <w:szCs w:val="28"/>
              </w:rPr>
            </w:pPr>
          </w:p>
        </w:tc>
        <w:tc>
          <w:tcPr>
            <w:tcW w:w="846" w:type="dxa"/>
            <w:textDirection w:val="btLr"/>
          </w:tcPr>
          <w:p w:rsidR="00EB2D92" w:rsidRPr="008803F8" w:rsidRDefault="00EB2D92" w:rsidP="001F17B1">
            <w:pPr>
              <w:jc w:val="both"/>
              <w:rPr>
                <w:rFonts w:ascii="Times New Roman" w:hAnsi="Times New Roman" w:cs="Times New Roman"/>
                <w:b/>
                <w:sz w:val="28"/>
                <w:szCs w:val="28"/>
              </w:rPr>
            </w:pPr>
          </w:p>
        </w:tc>
        <w:tc>
          <w:tcPr>
            <w:tcW w:w="600" w:type="dxa"/>
            <w:textDirection w:val="btLr"/>
          </w:tcPr>
          <w:p w:rsidR="00EB2D92" w:rsidRPr="008803F8" w:rsidRDefault="00EB2D92" w:rsidP="001F17B1">
            <w:pPr>
              <w:jc w:val="both"/>
              <w:rPr>
                <w:rFonts w:ascii="Times New Roman" w:hAnsi="Times New Roman" w:cs="Times New Roman"/>
                <w:b/>
                <w:sz w:val="28"/>
                <w:szCs w:val="28"/>
              </w:rPr>
            </w:pPr>
          </w:p>
        </w:tc>
        <w:tc>
          <w:tcPr>
            <w:tcW w:w="474" w:type="dxa"/>
            <w:textDirection w:val="btLr"/>
          </w:tcPr>
          <w:p w:rsidR="00EB2D92" w:rsidRPr="008803F8" w:rsidRDefault="00EB2D92" w:rsidP="001F17B1">
            <w:pPr>
              <w:jc w:val="both"/>
              <w:rPr>
                <w:rFonts w:ascii="Times New Roman" w:hAnsi="Times New Roman" w:cs="Times New Roman"/>
                <w:b/>
                <w:sz w:val="28"/>
                <w:szCs w:val="28"/>
              </w:rPr>
            </w:pPr>
          </w:p>
        </w:tc>
        <w:tc>
          <w:tcPr>
            <w:tcW w:w="726" w:type="dxa"/>
            <w:textDirection w:val="btLr"/>
          </w:tcPr>
          <w:p w:rsidR="00EB2D92" w:rsidRPr="008803F8" w:rsidRDefault="00EB2D92" w:rsidP="001F17B1">
            <w:pPr>
              <w:jc w:val="both"/>
              <w:rPr>
                <w:rFonts w:ascii="Times New Roman" w:hAnsi="Times New Roman" w:cs="Times New Roman"/>
                <w:b/>
                <w:sz w:val="28"/>
                <w:szCs w:val="28"/>
              </w:rPr>
            </w:pPr>
          </w:p>
        </w:tc>
        <w:tc>
          <w:tcPr>
            <w:tcW w:w="600" w:type="dxa"/>
            <w:textDirection w:val="btLr"/>
          </w:tcPr>
          <w:p w:rsidR="00EB2D92" w:rsidRPr="008803F8" w:rsidRDefault="00EB2D92" w:rsidP="001F17B1">
            <w:pPr>
              <w:jc w:val="both"/>
              <w:rPr>
                <w:rFonts w:ascii="Times New Roman" w:hAnsi="Times New Roman" w:cs="Times New Roman"/>
                <w:b/>
                <w:sz w:val="28"/>
                <w:szCs w:val="28"/>
              </w:rPr>
            </w:pPr>
          </w:p>
        </w:tc>
        <w:tc>
          <w:tcPr>
            <w:tcW w:w="840" w:type="dxa"/>
            <w:textDirection w:val="btLr"/>
          </w:tcPr>
          <w:p w:rsidR="00EB2D92" w:rsidRPr="008803F8" w:rsidRDefault="00EB2D92" w:rsidP="001F17B1">
            <w:pPr>
              <w:jc w:val="both"/>
              <w:rPr>
                <w:rFonts w:ascii="Times New Roman" w:hAnsi="Times New Roman" w:cs="Times New Roman"/>
                <w:b/>
                <w:sz w:val="28"/>
                <w:szCs w:val="28"/>
              </w:rPr>
            </w:pPr>
          </w:p>
        </w:tc>
        <w:tc>
          <w:tcPr>
            <w:tcW w:w="474" w:type="dxa"/>
            <w:textDirection w:val="btLr"/>
          </w:tcPr>
          <w:p w:rsidR="00EB2D92" w:rsidRPr="008803F8" w:rsidRDefault="00EB2D92" w:rsidP="001F17B1">
            <w:pPr>
              <w:jc w:val="both"/>
              <w:rPr>
                <w:rFonts w:ascii="Times New Roman" w:hAnsi="Times New Roman" w:cs="Times New Roman"/>
                <w:b/>
                <w:sz w:val="28"/>
                <w:szCs w:val="28"/>
              </w:rPr>
            </w:pPr>
          </w:p>
        </w:tc>
        <w:tc>
          <w:tcPr>
            <w:tcW w:w="686" w:type="dxa"/>
            <w:textDirection w:val="btLr"/>
          </w:tcPr>
          <w:p w:rsidR="00EB2D92" w:rsidRPr="008803F8" w:rsidRDefault="00EB2D92" w:rsidP="001F17B1">
            <w:pPr>
              <w:jc w:val="both"/>
              <w:rPr>
                <w:rFonts w:ascii="Times New Roman" w:hAnsi="Times New Roman" w:cs="Times New Roman"/>
                <w:b/>
                <w:sz w:val="28"/>
                <w:szCs w:val="28"/>
              </w:rPr>
            </w:pPr>
          </w:p>
        </w:tc>
        <w:tc>
          <w:tcPr>
            <w:tcW w:w="600" w:type="dxa"/>
            <w:textDirection w:val="btLr"/>
          </w:tcPr>
          <w:p w:rsidR="00EB2D92" w:rsidRPr="008803F8" w:rsidRDefault="00EB2D92" w:rsidP="001F17B1">
            <w:pPr>
              <w:jc w:val="both"/>
              <w:rPr>
                <w:rFonts w:ascii="Times New Roman" w:hAnsi="Times New Roman" w:cs="Times New Roman"/>
                <w:b/>
                <w:sz w:val="28"/>
                <w:szCs w:val="28"/>
              </w:rPr>
            </w:pPr>
          </w:p>
        </w:tc>
        <w:tc>
          <w:tcPr>
            <w:tcW w:w="1227" w:type="dxa"/>
            <w:textDirection w:val="btL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219"/>
        </w:trPr>
        <w:tc>
          <w:tcPr>
            <w:tcW w:w="480" w:type="dxa"/>
          </w:tcPr>
          <w:p w:rsidR="00EB2D92" w:rsidRPr="008803F8" w:rsidRDefault="00EB2D92" w:rsidP="001F17B1">
            <w:pPr>
              <w:jc w:val="both"/>
              <w:rPr>
                <w:rFonts w:ascii="Times New Roman" w:hAnsi="Times New Roman" w:cs="Times New Roman"/>
                <w:b/>
                <w:sz w:val="28"/>
                <w:szCs w:val="28"/>
              </w:rPr>
            </w:pPr>
          </w:p>
        </w:tc>
        <w:tc>
          <w:tcPr>
            <w:tcW w:w="168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33" w:type="dxa"/>
          </w:tcPr>
          <w:p w:rsidR="00EB2D92" w:rsidRPr="008803F8" w:rsidRDefault="00EB2D92" w:rsidP="001F17B1">
            <w:pPr>
              <w:jc w:val="both"/>
              <w:rPr>
                <w:rFonts w:ascii="Times New Roman" w:hAnsi="Times New Roman" w:cs="Times New Roman"/>
                <w:b/>
                <w:sz w:val="28"/>
                <w:szCs w:val="28"/>
              </w:rPr>
            </w:pPr>
          </w:p>
        </w:tc>
        <w:tc>
          <w:tcPr>
            <w:tcW w:w="630" w:type="dxa"/>
          </w:tcPr>
          <w:p w:rsidR="00EB2D92" w:rsidRPr="008803F8" w:rsidRDefault="00EB2D92" w:rsidP="001F17B1">
            <w:pPr>
              <w:jc w:val="both"/>
              <w:rPr>
                <w:rFonts w:ascii="Times New Roman" w:hAnsi="Times New Roman" w:cs="Times New Roman"/>
                <w:b/>
                <w:sz w:val="28"/>
                <w:szCs w:val="28"/>
              </w:rPr>
            </w:pPr>
          </w:p>
        </w:tc>
        <w:tc>
          <w:tcPr>
            <w:tcW w:w="477"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606" w:type="dxa"/>
          </w:tcPr>
          <w:p w:rsidR="00EB2D92" w:rsidRPr="008803F8" w:rsidRDefault="00EB2D92" w:rsidP="001F17B1">
            <w:pPr>
              <w:jc w:val="both"/>
              <w:rPr>
                <w:rFonts w:ascii="Times New Roman" w:hAnsi="Times New Roman" w:cs="Times New Roman"/>
                <w:b/>
                <w:sz w:val="28"/>
                <w:szCs w:val="28"/>
              </w:rPr>
            </w:pPr>
          </w:p>
        </w:tc>
        <w:tc>
          <w:tcPr>
            <w:tcW w:w="714" w:type="dxa"/>
          </w:tcPr>
          <w:p w:rsidR="00EB2D92" w:rsidRPr="008803F8" w:rsidRDefault="00EB2D92" w:rsidP="001F17B1">
            <w:pPr>
              <w:jc w:val="both"/>
              <w:rPr>
                <w:rFonts w:ascii="Times New Roman" w:hAnsi="Times New Roman" w:cs="Times New Roman"/>
                <w:b/>
                <w:sz w:val="28"/>
                <w:szCs w:val="28"/>
              </w:rPr>
            </w:pPr>
          </w:p>
        </w:tc>
        <w:tc>
          <w:tcPr>
            <w:tcW w:w="84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72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68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1227"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74"/>
        </w:trPr>
        <w:tc>
          <w:tcPr>
            <w:tcW w:w="480" w:type="dxa"/>
          </w:tcPr>
          <w:p w:rsidR="00EB2D92" w:rsidRPr="008803F8" w:rsidRDefault="00EB2D92" w:rsidP="001F17B1">
            <w:pPr>
              <w:jc w:val="both"/>
              <w:rPr>
                <w:rFonts w:ascii="Times New Roman" w:hAnsi="Times New Roman" w:cs="Times New Roman"/>
                <w:b/>
                <w:sz w:val="28"/>
                <w:szCs w:val="28"/>
              </w:rPr>
            </w:pPr>
          </w:p>
        </w:tc>
        <w:tc>
          <w:tcPr>
            <w:tcW w:w="168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33" w:type="dxa"/>
          </w:tcPr>
          <w:p w:rsidR="00EB2D92" w:rsidRPr="008803F8" w:rsidRDefault="00EB2D92" w:rsidP="001F17B1">
            <w:pPr>
              <w:jc w:val="both"/>
              <w:rPr>
                <w:rFonts w:ascii="Times New Roman" w:hAnsi="Times New Roman" w:cs="Times New Roman"/>
                <w:b/>
                <w:sz w:val="28"/>
                <w:szCs w:val="28"/>
              </w:rPr>
            </w:pPr>
          </w:p>
        </w:tc>
        <w:tc>
          <w:tcPr>
            <w:tcW w:w="630" w:type="dxa"/>
          </w:tcPr>
          <w:p w:rsidR="00EB2D92" w:rsidRPr="008803F8" w:rsidRDefault="00EB2D92" w:rsidP="001F17B1">
            <w:pPr>
              <w:jc w:val="both"/>
              <w:rPr>
                <w:rFonts w:ascii="Times New Roman" w:hAnsi="Times New Roman" w:cs="Times New Roman"/>
                <w:b/>
                <w:sz w:val="28"/>
                <w:szCs w:val="28"/>
              </w:rPr>
            </w:pPr>
          </w:p>
        </w:tc>
        <w:tc>
          <w:tcPr>
            <w:tcW w:w="477"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606" w:type="dxa"/>
          </w:tcPr>
          <w:p w:rsidR="00EB2D92" w:rsidRPr="008803F8" w:rsidRDefault="00EB2D92" w:rsidP="001F17B1">
            <w:pPr>
              <w:jc w:val="both"/>
              <w:rPr>
                <w:rFonts w:ascii="Times New Roman" w:hAnsi="Times New Roman" w:cs="Times New Roman"/>
                <w:b/>
                <w:sz w:val="28"/>
                <w:szCs w:val="28"/>
              </w:rPr>
            </w:pPr>
          </w:p>
        </w:tc>
        <w:tc>
          <w:tcPr>
            <w:tcW w:w="714" w:type="dxa"/>
          </w:tcPr>
          <w:p w:rsidR="00EB2D92" w:rsidRPr="008803F8" w:rsidRDefault="00EB2D92" w:rsidP="001F17B1">
            <w:pPr>
              <w:jc w:val="both"/>
              <w:rPr>
                <w:rFonts w:ascii="Times New Roman" w:hAnsi="Times New Roman" w:cs="Times New Roman"/>
                <w:b/>
                <w:sz w:val="28"/>
                <w:szCs w:val="28"/>
              </w:rPr>
            </w:pPr>
          </w:p>
        </w:tc>
        <w:tc>
          <w:tcPr>
            <w:tcW w:w="846" w:type="dxa"/>
          </w:tcPr>
          <w:p w:rsidR="00EB2D92" w:rsidRPr="008803F8" w:rsidRDefault="00EB2D92" w:rsidP="001F17B1">
            <w:pPr>
              <w:jc w:val="both"/>
              <w:rPr>
                <w:rFonts w:ascii="Times New Roman" w:hAnsi="Times New Roman" w:cs="Times New Roman"/>
                <w:b/>
                <w:sz w:val="28"/>
                <w:szCs w:val="28"/>
                <w:highlight w:val="yellow"/>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72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68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1227"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highlight w:val="yellow"/>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highlight w:val="yellow"/>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162</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гр</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46" w:type="dxa"/>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3,1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116</w:t>
            </w:r>
          </w:p>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Тайманиха</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1(филиал)</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 гр</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46" w:type="dxa"/>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4,18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highlight w:val="yellow"/>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highlight w:val="yellow"/>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w:t>
            </w:r>
          </w:p>
        </w:tc>
        <w:tc>
          <w:tcPr>
            <w:tcW w:w="16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727</w:t>
            </w:r>
          </w:p>
        </w:tc>
        <w:tc>
          <w:tcPr>
            <w:tcW w:w="9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30" w:type="dxa"/>
          </w:tcPr>
          <w:p w:rsidR="00EB2D92" w:rsidRPr="008803F8" w:rsidRDefault="00EB2D92" w:rsidP="001F17B1">
            <w:pPr>
              <w:jc w:val="both"/>
              <w:rPr>
                <w:rFonts w:ascii="Times New Roman" w:hAnsi="Times New Roman" w:cs="Times New Roman"/>
                <w:b/>
                <w:sz w:val="28"/>
                <w:szCs w:val="28"/>
              </w:rPr>
            </w:pPr>
          </w:p>
        </w:tc>
        <w:tc>
          <w:tcPr>
            <w:tcW w:w="47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90%</w:t>
            </w:r>
          </w:p>
        </w:tc>
        <w:tc>
          <w:tcPr>
            <w:tcW w:w="71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846" w:type="dxa"/>
          </w:tcPr>
          <w:p w:rsidR="00EB2D92" w:rsidRPr="008803F8" w:rsidRDefault="00EB2D92" w:rsidP="001F17B1">
            <w:pPr>
              <w:jc w:val="both"/>
              <w:rPr>
                <w:rFonts w:ascii="Times New Roman" w:hAnsi="Times New Roman" w:cs="Times New Roman"/>
                <w:b/>
                <w:sz w:val="28"/>
                <w:szCs w:val="28"/>
                <w:highlight w:val="yellow"/>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1015</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160</w:t>
            </w: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68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317,7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1227"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b/>
                <w:sz w:val="28"/>
                <w:szCs w:val="28"/>
              </w:rPr>
            </w:pPr>
          </w:p>
        </w:tc>
        <w:tc>
          <w:tcPr>
            <w:tcW w:w="16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в том числе:</w:t>
            </w:r>
          </w:p>
        </w:tc>
        <w:tc>
          <w:tcPr>
            <w:tcW w:w="8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33" w:type="dxa"/>
          </w:tcPr>
          <w:p w:rsidR="00EB2D92" w:rsidRPr="008803F8" w:rsidRDefault="00EB2D92" w:rsidP="001F17B1">
            <w:pPr>
              <w:jc w:val="both"/>
              <w:rPr>
                <w:rFonts w:ascii="Times New Roman" w:hAnsi="Times New Roman" w:cs="Times New Roman"/>
                <w:b/>
                <w:sz w:val="28"/>
                <w:szCs w:val="28"/>
              </w:rPr>
            </w:pPr>
          </w:p>
        </w:tc>
        <w:tc>
          <w:tcPr>
            <w:tcW w:w="630" w:type="dxa"/>
          </w:tcPr>
          <w:p w:rsidR="00EB2D92" w:rsidRPr="008803F8" w:rsidRDefault="00EB2D92" w:rsidP="001F17B1">
            <w:pPr>
              <w:jc w:val="both"/>
              <w:rPr>
                <w:rFonts w:ascii="Times New Roman" w:hAnsi="Times New Roman" w:cs="Times New Roman"/>
                <w:b/>
                <w:sz w:val="28"/>
                <w:szCs w:val="28"/>
              </w:rPr>
            </w:pPr>
          </w:p>
        </w:tc>
        <w:tc>
          <w:tcPr>
            <w:tcW w:w="477"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606" w:type="dxa"/>
          </w:tcPr>
          <w:p w:rsidR="00EB2D92" w:rsidRPr="008803F8" w:rsidRDefault="00EB2D92" w:rsidP="001F17B1">
            <w:pPr>
              <w:jc w:val="both"/>
              <w:rPr>
                <w:rFonts w:ascii="Times New Roman" w:hAnsi="Times New Roman" w:cs="Times New Roman"/>
                <w:b/>
                <w:sz w:val="28"/>
                <w:szCs w:val="28"/>
              </w:rPr>
            </w:pPr>
          </w:p>
        </w:tc>
        <w:tc>
          <w:tcPr>
            <w:tcW w:w="714" w:type="dxa"/>
          </w:tcPr>
          <w:p w:rsidR="00EB2D92" w:rsidRPr="008803F8" w:rsidRDefault="00EB2D92" w:rsidP="001F17B1">
            <w:pPr>
              <w:jc w:val="both"/>
              <w:rPr>
                <w:rFonts w:ascii="Times New Roman" w:hAnsi="Times New Roman" w:cs="Times New Roman"/>
                <w:b/>
                <w:sz w:val="28"/>
                <w:szCs w:val="28"/>
              </w:rPr>
            </w:pPr>
          </w:p>
        </w:tc>
        <w:tc>
          <w:tcPr>
            <w:tcW w:w="846" w:type="dxa"/>
          </w:tcPr>
          <w:p w:rsidR="00EB2D92" w:rsidRPr="008803F8" w:rsidRDefault="00EB2D92" w:rsidP="001F17B1">
            <w:pPr>
              <w:jc w:val="both"/>
              <w:rPr>
                <w:rFonts w:ascii="Times New Roman" w:hAnsi="Times New Roman" w:cs="Times New Roman"/>
                <w:b/>
                <w:sz w:val="28"/>
                <w:szCs w:val="28"/>
                <w:highlight w:val="yellow"/>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72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Болотново</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115</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2 гр.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4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68</w:t>
            </w: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д.Котиха</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 гр</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4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w:t>
            </w: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Парское</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320</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 гр</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ОВОП-1</w:t>
            </w:r>
          </w:p>
        </w:tc>
        <w:tc>
          <w:tcPr>
            <w:tcW w:w="846" w:type="dxa"/>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7,51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128</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8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167,7</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Сосновец</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192</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ОВОП-1</w:t>
            </w:r>
          </w:p>
        </w:tc>
        <w:tc>
          <w:tcPr>
            <w:tcW w:w="84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240</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8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7"/>
        </w:trPr>
        <w:tc>
          <w:tcPr>
            <w:tcW w:w="480" w:type="dxa"/>
          </w:tcPr>
          <w:p w:rsidR="00EB2D92" w:rsidRPr="008803F8" w:rsidRDefault="00EB2D92" w:rsidP="001F17B1">
            <w:pPr>
              <w:jc w:val="both"/>
              <w:rPr>
                <w:rFonts w:ascii="Times New Roman" w:hAnsi="Times New Roman" w:cs="Times New Roman"/>
                <w:b/>
                <w:sz w:val="28"/>
                <w:szCs w:val="28"/>
              </w:rPr>
            </w:pPr>
          </w:p>
        </w:tc>
        <w:tc>
          <w:tcPr>
            <w:tcW w:w="168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933" w:type="dxa"/>
          </w:tcPr>
          <w:p w:rsidR="00EB2D92" w:rsidRPr="008803F8" w:rsidRDefault="00EB2D92" w:rsidP="001F17B1">
            <w:pPr>
              <w:jc w:val="both"/>
              <w:rPr>
                <w:rFonts w:ascii="Times New Roman" w:hAnsi="Times New Roman" w:cs="Times New Roman"/>
                <w:b/>
                <w:sz w:val="28"/>
                <w:szCs w:val="28"/>
              </w:rPr>
            </w:pPr>
          </w:p>
        </w:tc>
        <w:tc>
          <w:tcPr>
            <w:tcW w:w="630" w:type="dxa"/>
          </w:tcPr>
          <w:p w:rsidR="00EB2D92" w:rsidRPr="008803F8" w:rsidRDefault="00EB2D92" w:rsidP="001F17B1">
            <w:pPr>
              <w:jc w:val="both"/>
              <w:rPr>
                <w:rFonts w:ascii="Times New Roman" w:hAnsi="Times New Roman" w:cs="Times New Roman"/>
                <w:b/>
                <w:sz w:val="28"/>
                <w:szCs w:val="28"/>
              </w:rPr>
            </w:pPr>
          </w:p>
        </w:tc>
        <w:tc>
          <w:tcPr>
            <w:tcW w:w="477"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606" w:type="dxa"/>
          </w:tcPr>
          <w:p w:rsidR="00EB2D92" w:rsidRPr="008803F8" w:rsidRDefault="00EB2D92" w:rsidP="001F17B1">
            <w:pPr>
              <w:jc w:val="both"/>
              <w:rPr>
                <w:rFonts w:ascii="Times New Roman" w:hAnsi="Times New Roman" w:cs="Times New Roman"/>
                <w:b/>
                <w:sz w:val="28"/>
                <w:szCs w:val="28"/>
              </w:rPr>
            </w:pPr>
          </w:p>
        </w:tc>
        <w:tc>
          <w:tcPr>
            <w:tcW w:w="714" w:type="dxa"/>
          </w:tcPr>
          <w:p w:rsidR="00EB2D92" w:rsidRPr="008803F8" w:rsidRDefault="00EB2D92" w:rsidP="001F17B1">
            <w:pPr>
              <w:jc w:val="both"/>
              <w:rPr>
                <w:rFonts w:ascii="Times New Roman" w:hAnsi="Times New Roman" w:cs="Times New Roman"/>
                <w:b/>
                <w:sz w:val="28"/>
                <w:szCs w:val="28"/>
              </w:rPr>
            </w:pPr>
          </w:p>
        </w:tc>
        <w:tc>
          <w:tcPr>
            <w:tcW w:w="846" w:type="dxa"/>
          </w:tcPr>
          <w:p w:rsidR="00EB2D92" w:rsidRPr="008803F8" w:rsidRDefault="00EB2D92" w:rsidP="001F17B1">
            <w:pPr>
              <w:jc w:val="both"/>
              <w:rPr>
                <w:rFonts w:ascii="Times New Roman" w:hAnsi="Times New Roman" w:cs="Times New Roman"/>
                <w:b/>
                <w:sz w:val="28"/>
                <w:szCs w:val="28"/>
                <w:highlight w:val="yellow"/>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p>
        </w:tc>
        <w:tc>
          <w:tcPr>
            <w:tcW w:w="726"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84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5"/>
        </w:trPr>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3</w:t>
            </w:r>
          </w:p>
        </w:tc>
        <w:tc>
          <w:tcPr>
            <w:tcW w:w="16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400</w:t>
            </w:r>
          </w:p>
        </w:tc>
        <w:tc>
          <w:tcPr>
            <w:tcW w:w="9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30" w:type="dxa"/>
          </w:tcPr>
          <w:p w:rsidR="00EB2D92" w:rsidRPr="008803F8" w:rsidRDefault="00EB2D92" w:rsidP="001F17B1">
            <w:pPr>
              <w:jc w:val="both"/>
              <w:rPr>
                <w:rFonts w:ascii="Times New Roman" w:hAnsi="Times New Roman" w:cs="Times New Roman"/>
                <w:b/>
                <w:sz w:val="28"/>
                <w:szCs w:val="28"/>
                <w:highlight w:val="yellow"/>
              </w:rPr>
            </w:pPr>
          </w:p>
        </w:tc>
        <w:tc>
          <w:tcPr>
            <w:tcW w:w="47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tc>
        <w:tc>
          <w:tcPr>
            <w:tcW w:w="71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846" w:type="dxa"/>
          </w:tcPr>
          <w:p w:rsidR="00EB2D92" w:rsidRPr="008803F8" w:rsidRDefault="00EB2D92" w:rsidP="001F17B1">
            <w:pPr>
              <w:jc w:val="both"/>
              <w:rPr>
                <w:rFonts w:ascii="Times New Roman" w:hAnsi="Times New Roman" w:cs="Times New Roman"/>
                <w:b/>
                <w:sz w:val="28"/>
                <w:szCs w:val="28"/>
                <w:highlight w:val="yellow"/>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72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380</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3-Уд.</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1-вет</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69</w:t>
            </w: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68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500</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1227"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320</w:t>
            </w:r>
          </w:p>
        </w:tc>
        <w:tc>
          <w:tcPr>
            <w:tcW w:w="9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3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 гр</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удов</w:t>
            </w:r>
          </w:p>
        </w:tc>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ВА-1</w:t>
            </w:r>
          </w:p>
        </w:tc>
        <w:tc>
          <w:tcPr>
            <w:tcW w:w="84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5,73</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вет</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134</w:t>
            </w: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Куделино</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ФАП-1</w:t>
            </w:r>
          </w:p>
        </w:tc>
        <w:tc>
          <w:tcPr>
            <w:tcW w:w="84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4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208</w:t>
            </w: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82"/>
        </w:trPr>
        <w:tc>
          <w:tcPr>
            <w:tcW w:w="480" w:type="dxa"/>
          </w:tcPr>
          <w:p w:rsidR="00EB2D92" w:rsidRPr="008803F8" w:rsidRDefault="00EB2D92" w:rsidP="001F17B1">
            <w:pPr>
              <w:jc w:val="both"/>
              <w:rPr>
                <w:rFonts w:ascii="Times New Roman" w:hAnsi="Times New Roman" w:cs="Times New Roman"/>
                <w:sz w:val="28"/>
                <w:szCs w:val="28"/>
              </w:rPr>
            </w:pPr>
          </w:p>
        </w:tc>
        <w:tc>
          <w:tcPr>
            <w:tcW w:w="168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933" w:type="dxa"/>
          </w:tcPr>
          <w:p w:rsidR="00EB2D92" w:rsidRPr="008803F8" w:rsidRDefault="00EB2D92" w:rsidP="001F17B1">
            <w:pPr>
              <w:jc w:val="both"/>
              <w:rPr>
                <w:rFonts w:ascii="Times New Roman" w:hAnsi="Times New Roman" w:cs="Times New Roman"/>
                <w:sz w:val="28"/>
                <w:szCs w:val="28"/>
              </w:rPr>
            </w:pPr>
          </w:p>
        </w:tc>
        <w:tc>
          <w:tcPr>
            <w:tcW w:w="630" w:type="dxa"/>
          </w:tcPr>
          <w:p w:rsidR="00EB2D92" w:rsidRPr="008803F8" w:rsidRDefault="00EB2D92" w:rsidP="001F17B1">
            <w:pPr>
              <w:jc w:val="both"/>
              <w:rPr>
                <w:rFonts w:ascii="Times New Roman" w:hAnsi="Times New Roman" w:cs="Times New Roman"/>
                <w:sz w:val="28"/>
                <w:szCs w:val="28"/>
              </w:rPr>
            </w:pPr>
          </w:p>
        </w:tc>
        <w:tc>
          <w:tcPr>
            <w:tcW w:w="477"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606" w:type="dxa"/>
          </w:tcPr>
          <w:p w:rsidR="00EB2D92" w:rsidRPr="008803F8" w:rsidRDefault="00EB2D92" w:rsidP="001F17B1">
            <w:pPr>
              <w:jc w:val="both"/>
              <w:rPr>
                <w:rFonts w:ascii="Times New Roman" w:hAnsi="Times New Roman" w:cs="Times New Roman"/>
                <w:sz w:val="28"/>
                <w:szCs w:val="28"/>
              </w:rPr>
            </w:pPr>
          </w:p>
        </w:tc>
        <w:tc>
          <w:tcPr>
            <w:tcW w:w="714" w:type="dxa"/>
          </w:tcPr>
          <w:p w:rsidR="00EB2D92" w:rsidRPr="008803F8" w:rsidRDefault="00EB2D92" w:rsidP="001F17B1">
            <w:pPr>
              <w:jc w:val="both"/>
              <w:rPr>
                <w:rFonts w:ascii="Times New Roman" w:hAnsi="Times New Roman" w:cs="Times New Roman"/>
                <w:sz w:val="28"/>
                <w:szCs w:val="28"/>
              </w:rPr>
            </w:pPr>
          </w:p>
        </w:tc>
        <w:tc>
          <w:tcPr>
            <w:tcW w:w="84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72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p>
        </w:tc>
        <w:tc>
          <w:tcPr>
            <w:tcW w:w="474" w:type="dxa"/>
          </w:tcPr>
          <w:p w:rsidR="00EB2D92" w:rsidRPr="008803F8" w:rsidRDefault="00EB2D92" w:rsidP="001F17B1">
            <w:pPr>
              <w:jc w:val="both"/>
              <w:rPr>
                <w:rFonts w:ascii="Times New Roman" w:hAnsi="Times New Roman" w:cs="Times New Roman"/>
                <w:sz w:val="28"/>
                <w:szCs w:val="28"/>
              </w:rPr>
            </w:pPr>
          </w:p>
        </w:tc>
        <w:tc>
          <w:tcPr>
            <w:tcW w:w="686"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p>
        </w:tc>
        <w:tc>
          <w:tcPr>
            <w:tcW w:w="122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24"/>
        </w:trPr>
        <w:tc>
          <w:tcPr>
            <w:tcW w:w="480" w:type="dxa"/>
          </w:tcPr>
          <w:p w:rsidR="00EB2D92" w:rsidRPr="008803F8" w:rsidRDefault="00EB2D92" w:rsidP="001F17B1">
            <w:pPr>
              <w:jc w:val="both"/>
              <w:rPr>
                <w:rFonts w:ascii="Times New Roman" w:hAnsi="Times New Roman" w:cs="Times New Roman"/>
                <w:b/>
                <w:sz w:val="28"/>
                <w:szCs w:val="28"/>
              </w:rPr>
            </w:pPr>
          </w:p>
        </w:tc>
        <w:tc>
          <w:tcPr>
            <w:tcW w:w="16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Муниципальному району</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 + 1 (филиал)</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1694</w:t>
            </w:r>
          </w:p>
        </w:tc>
        <w:tc>
          <w:tcPr>
            <w:tcW w:w="9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9-удов.</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1-ветх.</w:t>
            </w:r>
          </w:p>
        </w:tc>
        <w:tc>
          <w:tcPr>
            <w:tcW w:w="630" w:type="dxa"/>
          </w:tcPr>
          <w:p w:rsidR="00EB2D92" w:rsidRPr="008803F8" w:rsidRDefault="00EB2D92" w:rsidP="001F17B1">
            <w:pPr>
              <w:jc w:val="both"/>
              <w:rPr>
                <w:rFonts w:ascii="Times New Roman" w:hAnsi="Times New Roman" w:cs="Times New Roman"/>
                <w:b/>
                <w:sz w:val="28"/>
                <w:szCs w:val="28"/>
                <w:highlight w:val="yellow"/>
              </w:rPr>
            </w:pPr>
          </w:p>
        </w:tc>
        <w:tc>
          <w:tcPr>
            <w:tcW w:w="47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499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Удов</w:t>
            </w:r>
          </w:p>
        </w:tc>
        <w:tc>
          <w:tcPr>
            <w:tcW w:w="606" w:type="dxa"/>
          </w:tcPr>
          <w:p w:rsidR="00EB2D92" w:rsidRPr="008803F8" w:rsidRDefault="00EB2D92" w:rsidP="001F17B1">
            <w:pPr>
              <w:jc w:val="both"/>
              <w:rPr>
                <w:rFonts w:ascii="Times New Roman" w:hAnsi="Times New Roman" w:cs="Times New Roman"/>
                <w:b/>
                <w:sz w:val="28"/>
                <w:szCs w:val="28"/>
              </w:rPr>
            </w:pPr>
          </w:p>
        </w:tc>
        <w:tc>
          <w:tcPr>
            <w:tcW w:w="71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w:t>
            </w:r>
          </w:p>
        </w:tc>
        <w:tc>
          <w:tcPr>
            <w:tcW w:w="84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w:t>
            </w:r>
          </w:p>
        </w:tc>
        <w:tc>
          <w:tcPr>
            <w:tcW w:w="72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2145</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4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68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817,7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уд</w:t>
            </w:r>
          </w:p>
        </w:tc>
        <w:tc>
          <w:tcPr>
            <w:tcW w:w="1227" w:type="dxa"/>
          </w:tcPr>
          <w:p w:rsidR="00EB2D92" w:rsidRPr="008803F8" w:rsidRDefault="00EB2D92" w:rsidP="001F17B1">
            <w:pPr>
              <w:jc w:val="both"/>
              <w:rPr>
                <w:rFonts w:ascii="Times New Roman" w:hAnsi="Times New Roman" w:cs="Times New Roman"/>
                <w:b/>
                <w:sz w:val="28"/>
                <w:szCs w:val="28"/>
              </w:rPr>
            </w:pPr>
          </w:p>
        </w:tc>
      </w:tr>
    </w:tbl>
    <w:p w:rsidR="00EB2D92" w:rsidRPr="008803F8" w:rsidRDefault="00EB2D92" w:rsidP="00EB2D92">
      <w:pPr>
        <w:jc w:val="both"/>
        <w:rPr>
          <w:rFonts w:ascii="Times New Roman" w:hAnsi="Times New Roman" w:cs="Times New Roman"/>
          <w:sz w:val="28"/>
          <w:szCs w:val="28"/>
        </w:rPr>
        <w:sectPr w:rsidR="00EB2D92" w:rsidRPr="008803F8">
          <w:pgSz w:w="16840" w:h="11907" w:orient="landscape"/>
          <w:pgMar w:top="567" w:right="567" w:bottom="0" w:left="1106" w:header="720" w:footer="720" w:gutter="0"/>
          <w:cols w:space="720"/>
        </w:sect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Средний уровень благоустройства жилищного фонда по обеспеченности электроэнергией составляет 100%, водопроводом – 42%, сетевым газоснабжением – 28%.</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 состоянию на 01.01.2013 г. в сельских поселениях Муниципального района функционируют:</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Девять + один филиал общеобразовательных школ на 1694 ученических места;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Семь детских садов на 499 мест;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двадцать три медицинских учреждения;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семнадцать учреждений культурно - досугового типа на 2145 мест;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три плоскостные спортивные сооружения общей площадью 817,7 кВ.м.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Уровень обеспеченности сельского населения Муниципального района объектами социальной сферы приведен в таблице 5. Уровень благоустройства объектов социальной сферы приведен в таблице 6.</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t>Таблица 6</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Показатели  обеспеченности коммунальными услугами объектов</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социальной сферы в Родниковском муниципальном районе</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на 01.01. 2014 года</w:t>
      </w:r>
    </w:p>
    <w:p w:rsidR="00EB2D92" w:rsidRPr="008803F8" w:rsidRDefault="00EB2D92" w:rsidP="00EB2D92">
      <w:pPr>
        <w:jc w:val="both"/>
        <w:rPr>
          <w:rFonts w:ascii="Times New Roman" w:hAnsi="Times New Roman" w:cs="Times New Roman"/>
          <w:sz w:val="28"/>
          <w:szCs w:val="28"/>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40"/>
        <w:gridCol w:w="3840"/>
        <w:gridCol w:w="900"/>
        <w:gridCol w:w="960"/>
        <w:gridCol w:w="900"/>
        <w:gridCol w:w="900"/>
        <w:gridCol w:w="820"/>
        <w:gridCol w:w="800"/>
      </w:tblGrid>
      <w:tr w:rsidR="00EB2D92" w:rsidRPr="008803F8" w:rsidTr="001F17B1">
        <w:trPr>
          <w:cantSplit/>
          <w:trHeight w:val="241"/>
        </w:trPr>
        <w:tc>
          <w:tcPr>
            <w:tcW w:w="84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3840" w:type="dxa"/>
            <w:vMerge w:val="restart"/>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w:t>
            </w:r>
            <w:r w:rsidRPr="008803F8">
              <w:rPr>
                <w:rFonts w:ascii="Times New Roman" w:hAnsi="Times New Roman" w:cs="Times New Roman"/>
                <w:b/>
                <w:sz w:val="28"/>
                <w:szCs w:val="28"/>
                <w:lang w:val="en-US"/>
              </w:rPr>
              <w:t xml:space="preserve"> </w:t>
            </w:r>
            <w:r w:rsidRPr="008803F8">
              <w:rPr>
                <w:rFonts w:ascii="Times New Roman" w:hAnsi="Times New Roman" w:cs="Times New Roman"/>
                <w:b/>
                <w:sz w:val="28"/>
                <w:szCs w:val="28"/>
              </w:rPr>
              <w:t>объекта в сельском поселении</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5280"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Обеспеченность коммунальными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услугами  </w:t>
            </w:r>
          </w:p>
        </w:tc>
      </w:tr>
      <w:tr w:rsidR="00EB2D92" w:rsidRPr="008803F8" w:rsidTr="001F17B1">
        <w:trPr>
          <w:cantSplit/>
          <w:trHeight w:val="180"/>
        </w:trPr>
        <w:tc>
          <w:tcPr>
            <w:tcW w:w="840" w:type="dxa"/>
            <w:vMerge/>
            <w:vAlign w:val="center"/>
          </w:tcPr>
          <w:p w:rsidR="00EB2D92" w:rsidRPr="008803F8" w:rsidRDefault="00EB2D92" w:rsidP="001F17B1">
            <w:pPr>
              <w:jc w:val="both"/>
              <w:rPr>
                <w:rFonts w:ascii="Times New Roman" w:hAnsi="Times New Roman" w:cs="Times New Roman"/>
                <w:b/>
                <w:sz w:val="28"/>
                <w:szCs w:val="28"/>
              </w:rPr>
            </w:pPr>
          </w:p>
        </w:tc>
        <w:tc>
          <w:tcPr>
            <w:tcW w:w="3840" w:type="dxa"/>
            <w:vMerge/>
            <w:vAlign w:val="center"/>
          </w:tcPr>
          <w:p w:rsidR="00EB2D92" w:rsidRPr="008803F8" w:rsidRDefault="00EB2D92" w:rsidP="001F17B1">
            <w:pPr>
              <w:jc w:val="both"/>
              <w:rPr>
                <w:rFonts w:ascii="Times New Roman" w:hAnsi="Times New Roman" w:cs="Times New Roman"/>
                <w:b/>
                <w:sz w:val="28"/>
                <w:szCs w:val="28"/>
              </w:rPr>
            </w:pPr>
          </w:p>
        </w:tc>
        <w:tc>
          <w:tcPr>
            <w:tcW w:w="186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отопление</w:t>
            </w:r>
          </w:p>
        </w:tc>
        <w:tc>
          <w:tcPr>
            <w:tcW w:w="180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Водопровод</w:t>
            </w:r>
          </w:p>
        </w:tc>
        <w:tc>
          <w:tcPr>
            <w:tcW w:w="82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Сетевой газ</w:t>
            </w:r>
          </w:p>
        </w:tc>
        <w:tc>
          <w:tcPr>
            <w:tcW w:w="800" w:type="dxa"/>
            <w:vMerge w:val="restart"/>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Канализация</w:t>
            </w:r>
          </w:p>
        </w:tc>
      </w:tr>
      <w:tr w:rsidR="00EB2D92" w:rsidRPr="008803F8" w:rsidTr="001F17B1">
        <w:trPr>
          <w:cantSplit/>
          <w:trHeight w:val="1500"/>
        </w:trPr>
        <w:tc>
          <w:tcPr>
            <w:tcW w:w="840" w:type="dxa"/>
            <w:vMerge/>
            <w:vAlign w:val="center"/>
          </w:tcPr>
          <w:p w:rsidR="00EB2D92" w:rsidRPr="008803F8" w:rsidRDefault="00EB2D92" w:rsidP="001F17B1">
            <w:pPr>
              <w:jc w:val="both"/>
              <w:rPr>
                <w:rFonts w:ascii="Times New Roman" w:hAnsi="Times New Roman" w:cs="Times New Roman"/>
                <w:b/>
                <w:sz w:val="28"/>
                <w:szCs w:val="28"/>
              </w:rPr>
            </w:pPr>
          </w:p>
        </w:tc>
        <w:tc>
          <w:tcPr>
            <w:tcW w:w="3840" w:type="dxa"/>
            <w:vMerge/>
            <w:vAlign w:val="center"/>
          </w:tcPr>
          <w:p w:rsidR="00EB2D92" w:rsidRPr="008803F8" w:rsidRDefault="00EB2D92" w:rsidP="001F17B1">
            <w:pPr>
              <w:jc w:val="both"/>
              <w:rPr>
                <w:rFonts w:ascii="Times New Roman" w:hAnsi="Times New Roman" w:cs="Times New Roman"/>
                <w:b/>
                <w:sz w:val="28"/>
                <w:szCs w:val="28"/>
              </w:rPr>
            </w:pPr>
          </w:p>
        </w:tc>
        <w:tc>
          <w:tcPr>
            <w:tcW w:w="9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 центральной котельной</w:t>
            </w:r>
          </w:p>
        </w:tc>
        <w:tc>
          <w:tcPr>
            <w:tcW w:w="96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 собственного источника (газ)</w:t>
            </w:r>
          </w:p>
        </w:tc>
        <w:tc>
          <w:tcPr>
            <w:tcW w:w="9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 центрального водопровода</w:t>
            </w:r>
          </w:p>
        </w:tc>
        <w:tc>
          <w:tcPr>
            <w:tcW w:w="9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 собственного источника</w:t>
            </w:r>
          </w:p>
        </w:tc>
        <w:tc>
          <w:tcPr>
            <w:tcW w:w="820" w:type="dxa"/>
            <w:vMerge/>
            <w:vAlign w:val="center"/>
          </w:tcPr>
          <w:p w:rsidR="00EB2D92" w:rsidRPr="008803F8" w:rsidRDefault="00EB2D92" w:rsidP="001F17B1">
            <w:pPr>
              <w:jc w:val="both"/>
              <w:rPr>
                <w:rFonts w:ascii="Times New Roman" w:hAnsi="Times New Roman" w:cs="Times New Roman"/>
                <w:b/>
                <w:sz w:val="28"/>
                <w:szCs w:val="28"/>
              </w:rPr>
            </w:pPr>
          </w:p>
        </w:tc>
        <w:tc>
          <w:tcPr>
            <w:tcW w:w="800" w:type="dxa"/>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24"/>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w:t>
            </w:r>
          </w:p>
        </w:tc>
        <w:tc>
          <w:tcPr>
            <w:tcW w:w="3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8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3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tc>
        <w:tc>
          <w:tcPr>
            <w:tcW w:w="90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14</w:t>
            </w:r>
          </w:p>
        </w:tc>
        <w:tc>
          <w:tcPr>
            <w:tcW w:w="96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13</w:t>
            </w:r>
          </w:p>
        </w:tc>
        <w:tc>
          <w:tcPr>
            <w:tcW w:w="90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17</w:t>
            </w:r>
          </w:p>
        </w:tc>
        <w:tc>
          <w:tcPr>
            <w:tcW w:w="900" w:type="dxa"/>
            <w:vAlign w:val="bottom"/>
          </w:tcPr>
          <w:p w:rsidR="00EB2D92" w:rsidRPr="008803F8" w:rsidRDefault="00EB2D92" w:rsidP="001F17B1">
            <w:pPr>
              <w:jc w:val="both"/>
              <w:rPr>
                <w:rFonts w:ascii="Times New Roman" w:hAnsi="Times New Roman" w:cs="Times New Roman"/>
                <w:b/>
                <w:bCs/>
                <w:sz w:val="28"/>
                <w:szCs w:val="28"/>
              </w:rPr>
            </w:pPr>
          </w:p>
        </w:tc>
        <w:tc>
          <w:tcPr>
            <w:tcW w:w="820" w:type="dxa"/>
            <w:vAlign w:val="bottom"/>
          </w:tcPr>
          <w:p w:rsidR="00EB2D92" w:rsidRPr="008803F8" w:rsidRDefault="00EB2D92" w:rsidP="001F17B1">
            <w:pPr>
              <w:jc w:val="both"/>
              <w:rPr>
                <w:rFonts w:ascii="Times New Roman" w:hAnsi="Times New Roman" w:cs="Times New Roman"/>
                <w:b/>
                <w:bCs/>
                <w:sz w:val="28"/>
                <w:szCs w:val="28"/>
              </w:rPr>
            </w:pPr>
          </w:p>
        </w:tc>
        <w:tc>
          <w:tcPr>
            <w:tcW w:w="80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17</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1</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МКОУ Каминская СОШ с. Каминский</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 xml:space="preserve">МКДОУ д/с «Буратино» с. Каминский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3</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Библиотека с. Каминский</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4</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Каминская ВА с. Каминский</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5</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с. Каминский</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6</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Филиал МКОУ Каминской СОШ –начальная школа-детский сад «Колобок» д. Тайманиха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7</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д. Тайманиха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8</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д. Тайманиха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9</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МКДОУ д/с «Зоренька»с. Никульское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10</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с. Никульское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11</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с. Никульское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lastRenderedPageBreak/>
              <w:t>1.</w:t>
            </w:r>
            <w:r w:rsidRPr="008803F8">
              <w:rPr>
                <w:rFonts w:ascii="Times New Roman" w:hAnsi="Times New Roman" w:cs="Times New Roman"/>
                <w:sz w:val="28"/>
                <w:szCs w:val="28"/>
                <w:lang w:val="en-US"/>
              </w:rPr>
              <w:t>12</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д. Ситьково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13</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Библиотека д. Ситьково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14</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д. Ситьково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15</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МКОУ Острецовская ООШ с. Острецово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16</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МКДОУ «Улыбка» с. Острецово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17</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Врачебная амбулатория ОБУЗ «Родниковская ЦРБ» с. Острецово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18</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с. Острецово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19</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Библиотека с. Острецово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20</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с. Межи</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21</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МКОУ Михайловская ООШ с. Михайловское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22</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Дом культуры с. Михайловское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23</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Библиотека с. Михайловское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24</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с. Михайловское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25</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с. Красное</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26</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д. Юдинка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w:t>
            </w:r>
            <w:r w:rsidRPr="008803F8">
              <w:rPr>
                <w:rFonts w:ascii="Times New Roman" w:hAnsi="Times New Roman" w:cs="Times New Roman"/>
                <w:sz w:val="28"/>
                <w:szCs w:val="28"/>
                <w:lang w:val="en-US"/>
              </w:rPr>
              <w:t>27</w:t>
            </w: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snapToGrid w:val="0"/>
                <w:color w:val="000000"/>
                <w:sz w:val="28"/>
                <w:szCs w:val="28"/>
              </w:rPr>
              <w:t>ФАП с. Горкино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p>
        </w:tc>
        <w:tc>
          <w:tcPr>
            <w:tcW w:w="384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20" w:type="dxa"/>
          </w:tcPr>
          <w:p w:rsidR="00EB2D92" w:rsidRPr="008803F8" w:rsidRDefault="00EB2D92" w:rsidP="001F17B1">
            <w:pPr>
              <w:jc w:val="both"/>
              <w:rPr>
                <w:rFonts w:ascii="Times New Roman" w:hAnsi="Times New Roman" w:cs="Times New Roman"/>
                <w:sz w:val="28"/>
                <w:szCs w:val="28"/>
              </w:rPr>
            </w:pPr>
          </w:p>
        </w:tc>
        <w:tc>
          <w:tcPr>
            <w:tcW w:w="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3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8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Парская СОШ</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Сосновская СОШ имени М.Я. Бредова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2.3</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начальная школа – детский сад «Тополек»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СКОУ Болотновская начальная школа – детский сад</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МКДОУ детский сад «Искорка»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МКДОУ детский сад «Малыш»</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Офис врача общей практики с. Парское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Офис врача общей практики с. Сосновец</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2.9</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д. Котиха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2.10</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Хрипелево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2.11</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Болотново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2.12</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д. Малые Ломы</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2.13</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Мелечкино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2.14</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Малышево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2.15</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Парский 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2.16</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Котихинский 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2.17</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Сосновский 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2.18</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Болотновский 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2.19</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Мелечкинский СДК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2.20</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Малышевский 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2.21</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Хрипелевский СДК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p>
        </w:tc>
        <w:tc>
          <w:tcPr>
            <w:tcW w:w="384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900" w:type="dxa"/>
          </w:tcPr>
          <w:p w:rsidR="00EB2D92" w:rsidRPr="008803F8" w:rsidRDefault="00EB2D92" w:rsidP="001F17B1">
            <w:pPr>
              <w:jc w:val="both"/>
              <w:rPr>
                <w:rFonts w:ascii="Times New Roman" w:hAnsi="Times New Roman" w:cs="Times New Roman"/>
                <w:sz w:val="28"/>
                <w:szCs w:val="28"/>
              </w:rPr>
            </w:pPr>
          </w:p>
        </w:tc>
        <w:tc>
          <w:tcPr>
            <w:tcW w:w="820" w:type="dxa"/>
          </w:tcPr>
          <w:p w:rsidR="00EB2D92" w:rsidRPr="008803F8" w:rsidRDefault="00EB2D92" w:rsidP="001F17B1">
            <w:pPr>
              <w:jc w:val="both"/>
              <w:rPr>
                <w:rFonts w:ascii="Times New Roman" w:hAnsi="Times New Roman" w:cs="Times New Roman"/>
                <w:sz w:val="28"/>
                <w:szCs w:val="28"/>
              </w:rPr>
            </w:pPr>
          </w:p>
        </w:tc>
        <w:tc>
          <w:tcPr>
            <w:tcW w:w="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3</w:t>
            </w:r>
          </w:p>
        </w:tc>
        <w:tc>
          <w:tcPr>
            <w:tcW w:w="3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900" w:type="dxa"/>
          </w:tcPr>
          <w:p w:rsidR="00EB2D92" w:rsidRPr="008803F8" w:rsidRDefault="00EB2D92" w:rsidP="001F17B1">
            <w:pPr>
              <w:jc w:val="both"/>
              <w:rPr>
                <w:rFonts w:ascii="Times New Roman" w:hAnsi="Times New Roman" w:cs="Times New Roman"/>
                <w:b/>
                <w:sz w:val="28"/>
                <w:szCs w:val="28"/>
              </w:rPr>
            </w:pPr>
          </w:p>
        </w:tc>
        <w:tc>
          <w:tcPr>
            <w:tcW w:w="820" w:type="dxa"/>
          </w:tcPr>
          <w:p w:rsidR="00EB2D92" w:rsidRPr="008803F8" w:rsidRDefault="00EB2D92" w:rsidP="001F17B1">
            <w:pPr>
              <w:jc w:val="both"/>
              <w:rPr>
                <w:rFonts w:ascii="Times New Roman" w:hAnsi="Times New Roman" w:cs="Times New Roman"/>
                <w:b/>
                <w:sz w:val="28"/>
                <w:szCs w:val="28"/>
              </w:rPr>
            </w:pPr>
          </w:p>
        </w:tc>
        <w:tc>
          <w:tcPr>
            <w:tcW w:w="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 МУЗ Родниковская ЦРБ Филисовское отделение сестринского ухода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 МКОУ Филисовская средняя общеобразовательная школа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 Филисовский сельский дом культуры</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 Филисовский сельский филиал №20 Родниковской ЦБС</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д. Куделино</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Куделино,  СДК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д. Куделино, Куделинский сельский филиал №9 Родниковской ЦБС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Деревеньки</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Деревеньки, Детскицй сад «Колокольчик»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3.10</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Мальчиха, МКДОУ «Сказка»</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3.11</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д. Мальчиха, МУК ЦБС  филиал № 11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3.12</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Мальчиха, СДК</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3.13</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Постнинский, МКОУ Постнинская начальная школа-детский сад</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3.14</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Постнинский, ул. Школьная, д. 24</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Постнинский сельский дом культуры</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3.15</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Постнинский, ул. Школьная, д. 24</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МУК ЦБС  филиал № 3 </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3.16</w:t>
            </w:r>
          </w:p>
        </w:tc>
        <w:tc>
          <w:tcPr>
            <w:tcW w:w="3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Постнинский, ул. Невская, д. 9</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ФАП с. Постнинский</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19"/>
        </w:trPr>
        <w:tc>
          <w:tcPr>
            <w:tcW w:w="840" w:type="dxa"/>
          </w:tcPr>
          <w:p w:rsidR="00EB2D92" w:rsidRPr="008803F8" w:rsidRDefault="00EB2D92" w:rsidP="001F17B1">
            <w:pPr>
              <w:jc w:val="both"/>
              <w:rPr>
                <w:rFonts w:ascii="Times New Roman" w:hAnsi="Times New Roman" w:cs="Times New Roman"/>
                <w:b/>
                <w:sz w:val="28"/>
                <w:szCs w:val="28"/>
              </w:rPr>
            </w:pPr>
          </w:p>
        </w:tc>
        <w:tc>
          <w:tcPr>
            <w:tcW w:w="3840" w:type="dxa"/>
          </w:tcPr>
          <w:p w:rsidR="00EB2D92" w:rsidRPr="008803F8" w:rsidRDefault="00EB2D92" w:rsidP="001F17B1">
            <w:pPr>
              <w:jc w:val="both"/>
              <w:rPr>
                <w:rFonts w:ascii="Times New Roman" w:hAnsi="Times New Roman" w:cs="Times New Roman"/>
                <w:color w:val="000000"/>
                <w:sz w:val="28"/>
                <w:szCs w:val="28"/>
              </w:rPr>
            </w:pPr>
            <w:r w:rsidRPr="008803F8">
              <w:rPr>
                <w:rFonts w:ascii="Times New Roman" w:hAnsi="Times New Roman" w:cs="Times New Roman"/>
                <w:b/>
                <w:sz w:val="28"/>
                <w:szCs w:val="28"/>
              </w:rPr>
              <w:t>Итого по Муниципальному району</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33</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46</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8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37</w:t>
            </w:r>
          </w:p>
        </w:tc>
      </w:tr>
    </w:tbl>
    <w:p w:rsidR="00EB2D92" w:rsidRPr="008803F8" w:rsidRDefault="00EB2D92" w:rsidP="00EB2D92">
      <w:pPr>
        <w:jc w:val="both"/>
        <w:rPr>
          <w:rFonts w:ascii="Times New Roman" w:hAnsi="Times New Roman" w:cs="Times New Roman"/>
          <w:b/>
          <w:i/>
          <w:sz w:val="28"/>
          <w:szCs w:val="28"/>
          <w:lang w:val="en-US"/>
        </w:rPr>
      </w:pP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1.5. Газоснабжение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На 01.01.2013 года в сельских поселениях Муниципального района к системе сетевого газоснабжения подключены 19 из 156  населенных пунктов.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 состоянию на 01.01.2013 года сетевым газом обеспечено 28 % жилищного фонда сельских поселений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период 2014-2020 годов планируется осуществить подключение к сетевому газоснабжению следующие сельские поселения Муниципального района:</w:t>
      </w:r>
      <w:r w:rsidRPr="008803F8">
        <w:rPr>
          <w:rFonts w:ascii="Times New Roman" w:hAnsi="Times New Roman" w:cs="Times New Roman"/>
          <w:sz w:val="28"/>
          <w:szCs w:val="28"/>
        </w:rPr>
        <w:tab/>
        <w:t xml:space="preserve">  - </w:t>
      </w:r>
      <w:r w:rsidRPr="008803F8">
        <w:rPr>
          <w:rFonts w:ascii="Times New Roman" w:hAnsi="Times New Roman" w:cs="Times New Roman"/>
          <w:sz w:val="28"/>
          <w:szCs w:val="28"/>
        </w:rPr>
        <w:tab/>
        <w:t xml:space="preserve">Каминское сельское поселение (с.Острецово, д.Тайманиха,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r w:rsidRPr="008803F8">
        <w:rPr>
          <w:rFonts w:ascii="Times New Roman" w:hAnsi="Times New Roman" w:cs="Times New Roman"/>
          <w:sz w:val="28"/>
          <w:szCs w:val="28"/>
        </w:rPr>
        <w:tab/>
      </w:r>
      <w:r w:rsidRPr="008803F8">
        <w:rPr>
          <w:rFonts w:ascii="Times New Roman" w:hAnsi="Times New Roman" w:cs="Times New Roman"/>
          <w:sz w:val="28"/>
          <w:szCs w:val="28"/>
        </w:rPr>
        <w:tab/>
        <w:t>с.Михайловское, с. Никульское);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r w:rsidRPr="008803F8">
        <w:rPr>
          <w:rFonts w:ascii="Times New Roman" w:hAnsi="Times New Roman" w:cs="Times New Roman"/>
          <w:sz w:val="28"/>
          <w:szCs w:val="28"/>
        </w:rPr>
        <w:tab/>
        <w:t xml:space="preserve">  - </w:t>
      </w:r>
      <w:r w:rsidRPr="008803F8">
        <w:rPr>
          <w:rFonts w:ascii="Times New Roman" w:hAnsi="Times New Roman" w:cs="Times New Roman"/>
          <w:sz w:val="28"/>
          <w:szCs w:val="28"/>
        </w:rPr>
        <w:tab/>
        <w:t>Парское сельское поселение (д.Березники);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r w:rsidRPr="008803F8">
        <w:rPr>
          <w:rFonts w:ascii="Times New Roman" w:hAnsi="Times New Roman" w:cs="Times New Roman"/>
          <w:sz w:val="28"/>
          <w:szCs w:val="28"/>
        </w:rPr>
        <w:tab/>
        <w:t xml:space="preserve">  -</w:t>
      </w:r>
      <w:r w:rsidRPr="008803F8">
        <w:rPr>
          <w:rFonts w:ascii="Times New Roman" w:hAnsi="Times New Roman" w:cs="Times New Roman"/>
          <w:sz w:val="28"/>
          <w:szCs w:val="28"/>
        </w:rPr>
        <w:tab/>
        <w:t>Филисовское сельское поселение (д.Куделино)</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1.6. Водоснабжение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 состоянию на 01.01.2013 года распределительная система водоснабжения сельских поселений Муниципального района включает в себя  33 артезианских скважин,  18 водопроводных башен, 66,576 км поселковых водопроводных сетей. На текущий момент система водоснабжения сельских поселений Муниципального района не обеспечивает в полной мере потребности населения и производственной сферы в воде.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Амортизационный уровень износа как магистральных водоводов, так и уличных водопроводных сетей составляет в сельских поселениях Муниципального района около 65%.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На текущий момент более 30% объектов водоснабжения требует срочной замены.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Только около 42 % жилого фонда в сельских поселениях Муниципального района подключены к водопроводным сетям. Еще 5 % сельского населения пользуются услугами уличной водопроводной сети (водоразборными колонками), 29 % сельского населения Муниципального района получают воду из колодцев.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период 2014-2020 годов требуется осуществить строительство локальных водопроводов протяженностью 34,7 км в сельских поселениях: Родниковского муниципального района.</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1.7. Прочие системы коммунальной инфраструктуры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 состоянию на 01.01.2013 года централизованные системы теплоснабжения имеются в крупных населенных пунктах сельских поселений Муниципального района. Уровень износа объектов теплоснабжения составляет 45%.</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Центральной канализацией обеспечены объекты многоквартирного жилищного фонда и социальной сферы в крупных населенных пунктах  сельских поселений.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крупных населенных пунктах сельских поселений производится  сбор, вывоз и утилизация бытовых отходов. Специальный полигон для сбора и утилизации бытовых и производственных отходов на территории муниципального образования имеется.</w:t>
      </w:r>
    </w:p>
    <w:p w:rsidR="00EB2D92" w:rsidRPr="008803F8" w:rsidRDefault="00EB2D92" w:rsidP="00EB2D92">
      <w:pPr>
        <w:jc w:val="both"/>
        <w:rPr>
          <w:rFonts w:ascii="Times New Roman" w:hAnsi="Times New Roman" w:cs="Times New Roman"/>
          <w:sz w:val="28"/>
          <w:szCs w:val="28"/>
        </w:rPr>
        <w:sectPr w:rsidR="00EB2D92" w:rsidRPr="008803F8">
          <w:pgSz w:w="11907" w:h="16840"/>
          <w:pgMar w:top="720" w:right="1107" w:bottom="1260" w:left="1440" w:header="720" w:footer="720" w:gutter="0"/>
          <w:cols w:space="720"/>
        </w:sectPr>
      </w:pPr>
    </w:p>
    <w:p w:rsidR="00EB2D92" w:rsidRPr="008803F8" w:rsidRDefault="00EB2D92" w:rsidP="00EB2D92">
      <w:pPr>
        <w:jc w:val="right"/>
        <w:rPr>
          <w:rFonts w:ascii="Times New Roman" w:hAnsi="Times New Roman" w:cs="Times New Roman"/>
          <w:sz w:val="28"/>
          <w:szCs w:val="28"/>
        </w:rPr>
      </w:pPr>
      <w:r w:rsidRPr="008803F8">
        <w:rPr>
          <w:rFonts w:ascii="Times New Roman" w:hAnsi="Times New Roman" w:cs="Times New Roman"/>
          <w:sz w:val="28"/>
          <w:szCs w:val="28"/>
        </w:rPr>
        <w:lastRenderedPageBreak/>
        <w:t xml:space="preserve">                                                      Таблица 7</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Характеристика действующей системы газоснабжения</w:t>
      </w: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sz w:val="28"/>
          <w:szCs w:val="28"/>
        </w:rPr>
        <w:t>в сельских поселениях Муниципального района по состоянию на 01.01.2013 года</w:t>
      </w:r>
    </w:p>
    <w:p w:rsidR="00EB2D92" w:rsidRPr="008803F8" w:rsidRDefault="00EB2D92" w:rsidP="00EB2D92">
      <w:pPr>
        <w:jc w:val="both"/>
        <w:rPr>
          <w:rFonts w:ascii="Times New Roman" w:hAnsi="Times New Roman" w:cs="Times New Roman"/>
          <w:sz w:val="28"/>
          <w:szCs w:val="28"/>
        </w:rPr>
      </w:pPr>
    </w:p>
    <w:tbl>
      <w:tblPr>
        <w:tblW w:w="15060" w:type="dxa"/>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606"/>
        <w:gridCol w:w="2274"/>
        <w:gridCol w:w="1128"/>
        <w:gridCol w:w="1080"/>
        <w:gridCol w:w="972"/>
        <w:gridCol w:w="1080"/>
        <w:gridCol w:w="960"/>
        <w:gridCol w:w="720"/>
        <w:gridCol w:w="1440"/>
        <w:gridCol w:w="1620"/>
        <w:gridCol w:w="1380"/>
        <w:gridCol w:w="1800"/>
      </w:tblGrid>
      <w:tr w:rsidR="00EB2D92" w:rsidRPr="008803F8" w:rsidTr="001F17B1">
        <w:trPr>
          <w:cantSplit/>
          <w:trHeight w:val="203"/>
        </w:trPr>
        <w:tc>
          <w:tcPr>
            <w:tcW w:w="606"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2274" w:type="dxa"/>
            <w:vMerge w:val="restart"/>
          </w:tcPr>
          <w:p w:rsidR="00EB2D92" w:rsidRPr="008803F8" w:rsidRDefault="00EB2D92" w:rsidP="001F17B1">
            <w:pPr>
              <w:jc w:val="both"/>
              <w:rPr>
                <w:rFonts w:ascii="Times New Roman" w:hAnsi="Times New Roman" w:cs="Times New Roman"/>
                <w:b/>
                <w:caps/>
                <w:sz w:val="28"/>
                <w:szCs w:val="28"/>
              </w:rPr>
            </w:pPr>
          </w:p>
          <w:p w:rsidR="00EB2D92" w:rsidRPr="008803F8" w:rsidRDefault="00EB2D92" w:rsidP="001F17B1">
            <w:pPr>
              <w:jc w:val="both"/>
              <w:rPr>
                <w:rFonts w:ascii="Times New Roman" w:hAnsi="Times New Roman" w:cs="Times New Roman"/>
                <w:b/>
                <w:sz w:val="28"/>
                <w:szCs w:val="28"/>
                <w:vertAlign w:val="superscript"/>
              </w:rPr>
            </w:pPr>
            <w:r w:rsidRPr="008803F8">
              <w:rPr>
                <w:rFonts w:ascii="Times New Roman" w:hAnsi="Times New Roman" w:cs="Times New Roman"/>
                <w:b/>
                <w:caps/>
                <w:sz w:val="28"/>
                <w:szCs w:val="28"/>
              </w:rPr>
              <w:t>Н</w:t>
            </w:r>
            <w:r w:rsidRPr="008803F8">
              <w:rPr>
                <w:rFonts w:ascii="Times New Roman" w:hAnsi="Times New Roman" w:cs="Times New Roman"/>
                <w:b/>
                <w:sz w:val="28"/>
                <w:szCs w:val="28"/>
              </w:rPr>
              <w:t>аименование сельских поселений Муниципального района</w:t>
            </w:r>
          </w:p>
        </w:tc>
        <w:tc>
          <w:tcPr>
            <w:tcW w:w="318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Межпоселковые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газопроводы  (км)</w:t>
            </w:r>
          </w:p>
        </w:tc>
        <w:tc>
          <w:tcPr>
            <w:tcW w:w="276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Распределительные газопроводы (км)</w:t>
            </w:r>
          </w:p>
        </w:tc>
        <w:tc>
          <w:tcPr>
            <w:tcW w:w="306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домов (квартир), подключенных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 сетевому газоснабжению</w:t>
            </w:r>
          </w:p>
        </w:tc>
        <w:tc>
          <w:tcPr>
            <w:tcW w:w="318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объектов социальной сферы, подключенных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 сетевому газоснабжению</w:t>
            </w:r>
          </w:p>
        </w:tc>
      </w:tr>
      <w:tr w:rsidR="00EB2D92" w:rsidRPr="008803F8" w:rsidTr="001F17B1">
        <w:trPr>
          <w:cantSplit/>
          <w:trHeight w:val="395"/>
        </w:trPr>
        <w:tc>
          <w:tcPr>
            <w:tcW w:w="606" w:type="dxa"/>
            <w:vMerge/>
            <w:vAlign w:val="center"/>
          </w:tcPr>
          <w:p w:rsidR="00EB2D92" w:rsidRPr="008803F8" w:rsidRDefault="00EB2D92" w:rsidP="001F17B1">
            <w:pPr>
              <w:jc w:val="both"/>
              <w:rPr>
                <w:rFonts w:ascii="Times New Roman" w:hAnsi="Times New Roman" w:cs="Times New Roman"/>
                <w:b/>
                <w:sz w:val="28"/>
                <w:szCs w:val="28"/>
              </w:rPr>
            </w:pPr>
          </w:p>
        </w:tc>
        <w:tc>
          <w:tcPr>
            <w:tcW w:w="2274" w:type="dxa"/>
            <w:vMerge/>
            <w:vAlign w:val="center"/>
          </w:tcPr>
          <w:p w:rsidR="00EB2D92" w:rsidRPr="008803F8" w:rsidRDefault="00EB2D92" w:rsidP="001F17B1">
            <w:pPr>
              <w:jc w:val="both"/>
              <w:rPr>
                <w:rFonts w:ascii="Times New Roman" w:hAnsi="Times New Roman" w:cs="Times New Roman"/>
                <w:b/>
                <w:sz w:val="28"/>
                <w:szCs w:val="28"/>
                <w:vertAlign w:val="superscript"/>
              </w:rPr>
            </w:pPr>
          </w:p>
        </w:tc>
        <w:tc>
          <w:tcPr>
            <w:tcW w:w="112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Кол-во</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Год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ввода</w:t>
            </w:r>
          </w:p>
        </w:tc>
        <w:tc>
          <w:tcPr>
            <w:tcW w:w="97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Кол-во</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Год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ввода</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14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w:t>
            </w:r>
          </w:p>
        </w:tc>
        <w:tc>
          <w:tcPr>
            <w:tcW w:w="16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к общему наличию</w:t>
            </w:r>
          </w:p>
        </w:tc>
        <w:tc>
          <w:tcPr>
            <w:tcW w:w="13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Кол-во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w:t>
            </w:r>
          </w:p>
        </w:tc>
        <w:tc>
          <w:tcPr>
            <w:tcW w:w="1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к общему наличию</w:t>
            </w:r>
          </w:p>
        </w:tc>
      </w:tr>
      <w:tr w:rsidR="00EB2D92" w:rsidRPr="008803F8" w:rsidTr="001F17B1">
        <w:trPr>
          <w:cantSplit/>
          <w:trHeight w:val="239"/>
        </w:trPr>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22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12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7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14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16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13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1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1</w:t>
            </w:r>
          </w:p>
        </w:tc>
        <w:tc>
          <w:tcPr>
            <w:tcW w:w="22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tc>
        <w:tc>
          <w:tcPr>
            <w:tcW w:w="112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7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4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6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3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18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Острецово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д.Тайманиха</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1.4</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2274" w:type="dxa"/>
          </w:tcPr>
          <w:p w:rsidR="00EB2D92" w:rsidRPr="008803F8" w:rsidRDefault="00EB2D92" w:rsidP="001F17B1">
            <w:pPr>
              <w:jc w:val="both"/>
              <w:rPr>
                <w:rFonts w:ascii="Times New Roman" w:hAnsi="Times New Roman" w:cs="Times New Roman"/>
                <w:b/>
                <w:snapToGrid w:val="0"/>
                <w:color w:val="000000"/>
                <w:sz w:val="28"/>
                <w:szCs w:val="28"/>
              </w:rPr>
            </w:pPr>
            <w:r w:rsidRPr="008803F8">
              <w:rPr>
                <w:rFonts w:ascii="Times New Roman" w:hAnsi="Times New Roman" w:cs="Times New Roman"/>
                <w:b/>
                <w:snapToGrid w:val="0"/>
                <w:color w:val="000000"/>
                <w:sz w:val="28"/>
                <w:szCs w:val="28"/>
              </w:rPr>
              <w:t>Парское сельское поселение</w:t>
            </w:r>
          </w:p>
        </w:tc>
        <w:tc>
          <w:tcPr>
            <w:tcW w:w="1128" w:type="dxa"/>
            <w:vAlign w:val="center"/>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46,061</w:t>
            </w:r>
          </w:p>
        </w:tc>
        <w:tc>
          <w:tcPr>
            <w:tcW w:w="1080" w:type="dxa"/>
            <w:vAlign w:val="center"/>
          </w:tcPr>
          <w:p w:rsidR="00EB2D92" w:rsidRPr="008803F8" w:rsidRDefault="00EB2D92" w:rsidP="001F17B1">
            <w:pPr>
              <w:jc w:val="both"/>
              <w:rPr>
                <w:rFonts w:ascii="Times New Roman" w:hAnsi="Times New Roman" w:cs="Times New Roman"/>
                <w:b/>
                <w:bCs/>
                <w:sz w:val="28"/>
                <w:szCs w:val="28"/>
              </w:rPr>
            </w:pPr>
          </w:p>
        </w:tc>
        <w:tc>
          <w:tcPr>
            <w:tcW w:w="972" w:type="dxa"/>
            <w:vAlign w:val="center"/>
          </w:tcPr>
          <w:p w:rsidR="00EB2D92" w:rsidRPr="008803F8" w:rsidRDefault="00EB2D92" w:rsidP="001F17B1">
            <w:pPr>
              <w:jc w:val="both"/>
              <w:rPr>
                <w:rFonts w:ascii="Times New Roman" w:hAnsi="Times New Roman" w:cs="Times New Roman"/>
                <w:b/>
                <w:bCs/>
                <w:sz w:val="28"/>
                <w:szCs w:val="28"/>
              </w:rPr>
            </w:pPr>
          </w:p>
        </w:tc>
        <w:tc>
          <w:tcPr>
            <w:tcW w:w="1080" w:type="dxa"/>
            <w:vAlign w:val="center"/>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sz w:val="28"/>
                <w:szCs w:val="28"/>
              </w:rPr>
              <w:t>48,10894</w:t>
            </w:r>
          </w:p>
        </w:tc>
        <w:tc>
          <w:tcPr>
            <w:tcW w:w="960" w:type="dxa"/>
            <w:vAlign w:val="center"/>
          </w:tcPr>
          <w:p w:rsidR="00EB2D92" w:rsidRPr="008803F8" w:rsidRDefault="00EB2D92" w:rsidP="001F17B1">
            <w:pPr>
              <w:jc w:val="both"/>
              <w:rPr>
                <w:rFonts w:ascii="Times New Roman" w:hAnsi="Times New Roman" w:cs="Times New Roman"/>
                <w:b/>
                <w:bCs/>
                <w:sz w:val="28"/>
                <w:szCs w:val="28"/>
              </w:rPr>
            </w:pPr>
          </w:p>
        </w:tc>
        <w:tc>
          <w:tcPr>
            <w:tcW w:w="720" w:type="dxa"/>
            <w:vAlign w:val="center"/>
          </w:tcPr>
          <w:p w:rsidR="00EB2D92" w:rsidRPr="008803F8" w:rsidRDefault="00EB2D92" w:rsidP="001F17B1">
            <w:pPr>
              <w:jc w:val="both"/>
              <w:rPr>
                <w:rFonts w:ascii="Times New Roman" w:hAnsi="Times New Roman" w:cs="Times New Roman"/>
                <w:b/>
                <w:bCs/>
                <w:sz w:val="28"/>
                <w:szCs w:val="28"/>
              </w:rPr>
            </w:pPr>
          </w:p>
        </w:tc>
        <w:tc>
          <w:tcPr>
            <w:tcW w:w="1440" w:type="dxa"/>
            <w:vAlign w:val="center"/>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1117</w:t>
            </w:r>
          </w:p>
        </w:tc>
        <w:tc>
          <w:tcPr>
            <w:tcW w:w="162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b/>
                <w:sz w:val="28"/>
                <w:szCs w:val="28"/>
              </w:rPr>
            </w:pPr>
          </w:p>
        </w:tc>
        <w:tc>
          <w:tcPr>
            <w:tcW w:w="2274" w:type="dxa"/>
          </w:tcPr>
          <w:p w:rsidR="00EB2D92" w:rsidRPr="008803F8" w:rsidRDefault="00EB2D92" w:rsidP="001F17B1">
            <w:pPr>
              <w:jc w:val="both"/>
              <w:rPr>
                <w:rFonts w:ascii="Times New Roman" w:hAnsi="Times New Roman" w:cs="Times New Roman"/>
                <w:b/>
                <w:snapToGrid w:val="0"/>
                <w:color w:val="000000"/>
                <w:sz w:val="28"/>
                <w:szCs w:val="28"/>
              </w:rPr>
            </w:pPr>
          </w:p>
        </w:tc>
        <w:tc>
          <w:tcPr>
            <w:tcW w:w="1128" w:type="dxa"/>
            <w:vAlign w:val="center"/>
          </w:tcPr>
          <w:p w:rsidR="00EB2D92" w:rsidRPr="008803F8" w:rsidRDefault="00EB2D92" w:rsidP="001F17B1">
            <w:pPr>
              <w:jc w:val="both"/>
              <w:rPr>
                <w:rFonts w:ascii="Times New Roman" w:hAnsi="Times New Roman" w:cs="Times New Roman"/>
                <w:b/>
                <w:bCs/>
                <w:sz w:val="28"/>
                <w:szCs w:val="28"/>
              </w:rPr>
            </w:pPr>
          </w:p>
        </w:tc>
        <w:tc>
          <w:tcPr>
            <w:tcW w:w="1080" w:type="dxa"/>
            <w:vAlign w:val="center"/>
          </w:tcPr>
          <w:p w:rsidR="00EB2D92" w:rsidRPr="008803F8" w:rsidRDefault="00EB2D92" w:rsidP="001F17B1">
            <w:pPr>
              <w:jc w:val="both"/>
              <w:rPr>
                <w:rFonts w:ascii="Times New Roman" w:hAnsi="Times New Roman" w:cs="Times New Roman"/>
                <w:b/>
                <w:bCs/>
                <w:sz w:val="28"/>
                <w:szCs w:val="28"/>
              </w:rPr>
            </w:pPr>
          </w:p>
        </w:tc>
        <w:tc>
          <w:tcPr>
            <w:tcW w:w="972" w:type="dxa"/>
            <w:vAlign w:val="center"/>
          </w:tcPr>
          <w:p w:rsidR="00EB2D92" w:rsidRPr="008803F8" w:rsidRDefault="00EB2D92" w:rsidP="001F17B1">
            <w:pPr>
              <w:jc w:val="both"/>
              <w:rPr>
                <w:rFonts w:ascii="Times New Roman" w:hAnsi="Times New Roman" w:cs="Times New Roman"/>
                <w:b/>
                <w:bCs/>
                <w:sz w:val="28"/>
                <w:szCs w:val="28"/>
              </w:rPr>
            </w:pPr>
          </w:p>
        </w:tc>
        <w:tc>
          <w:tcPr>
            <w:tcW w:w="1080" w:type="dxa"/>
            <w:vAlign w:val="center"/>
          </w:tcPr>
          <w:p w:rsidR="00EB2D92" w:rsidRPr="008803F8" w:rsidRDefault="00EB2D92" w:rsidP="001F17B1">
            <w:pPr>
              <w:jc w:val="both"/>
              <w:rPr>
                <w:rFonts w:ascii="Times New Roman" w:hAnsi="Times New Roman" w:cs="Times New Roman"/>
                <w:b/>
                <w:bCs/>
                <w:sz w:val="28"/>
                <w:szCs w:val="28"/>
              </w:rPr>
            </w:pPr>
          </w:p>
        </w:tc>
        <w:tc>
          <w:tcPr>
            <w:tcW w:w="960" w:type="dxa"/>
            <w:vAlign w:val="center"/>
          </w:tcPr>
          <w:p w:rsidR="00EB2D92" w:rsidRPr="008803F8" w:rsidRDefault="00EB2D92" w:rsidP="001F17B1">
            <w:pPr>
              <w:jc w:val="both"/>
              <w:rPr>
                <w:rFonts w:ascii="Times New Roman" w:hAnsi="Times New Roman" w:cs="Times New Roman"/>
                <w:b/>
                <w:bCs/>
                <w:sz w:val="28"/>
                <w:szCs w:val="28"/>
              </w:rPr>
            </w:pPr>
          </w:p>
        </w:tc>
        <w:tc>
          <w:tcPr>
            <w:tcW w:w="720" w:type="dxa"/>
            <w:vAlign w:val="center"/>
          </w:tcPr>
          <w:p w:rsidR="00EB2D92" w:rsidRPr="008803F8" w:rsidRDefault="00EB2D92" w:rsidP="001F17B1">
            <w:pPr>
              <w:jc w:val="both"/>
              <w:rPr>
                <w:rFonts w:ascii="Times New Roman" w:hAnsi="Times New Roman" w:cs="Times New Roman"/>
                <w:b/>
                <w:bCs/>
                <w:sz w:val="28"/>
                <w:szCs w:val="28"/>
              </w:rPr>
            </w:pPr>
          </w:p>
        </w:tc>
        <w:tc>
          <w:tcPr>
            <w:tcW w:w="1440" w:type="dxa"/>
            <w:vAlign w:val="center"/>
          </w:tcPr>
          <w:p w:rsidR="00EB2D92" w:rsidRPr="008803F8" w:rsidRDefault="00EB2D92" w:rsidP="001F17B1">
            <w:pPr>
              <w:jc w:val="both"/>
              <w:rPr>
                <w:rFonts w:ascii="Times New Roman" w:hAnsi="Times New Roman" w:cs="Times New Roman"/>
                <w:b/>
                <w:bCs/>
                <w:sz w:val="28"/>
                <w:szCs w:val="28"/>
              </w:rPr>
            </w:pPr>
          </w:p>
        </w:tc>
        <w:tc>
          <w:tcPr>
            <w:tcW w:w="1620" w:type="dxa"/>
          </w:tcPr>
          <w:p w:rsidR="00EB2D92" w:rsidRPr="008803F8" w:rsidRDefault="00EB2D92" w:rsidP="001F17B1">
            <w:pPr>
              <w:jc w:val="both"/>
              <w:rPr>
                <w:rFonts w:ascii="Times New Roman" w:hAnsi="Times New Roman" w:cs="Times New Roman"/>
                <w:b/>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326"/>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Котиха</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0,6193</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0,05365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98</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0,2538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1,6124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1,91985</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Выползово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0,2985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1998</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0,397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79%</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Алешково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0,118</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1999</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1,1541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89%</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0,0062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1,1603</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Сосновец</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4,9947</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0,2107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0,25738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0,0731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1,4792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0,1882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2,20858</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Парахино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0,2967</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0,7718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86%</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Хмельки</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0,9246</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1,1144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86%</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0,07594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0,056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1,24634</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Парское</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15,0291</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0,22615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86%</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0,084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0,0283</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0,5458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2,6997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1,0805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0,123</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0,067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0,1206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4,97505</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Болотново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5,6688</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2,0886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173</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96%</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0,7963</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1987</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1,4717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0,0395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0,097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3,6958</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Растовлево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1,2245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1992</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0,649</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0,034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0,683</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1.10</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Березники</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0,004</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1995</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0,7215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0,09</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0,9115</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1.11</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Малышево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2,4289</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3,7254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0,035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0,3041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4,199</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1.12</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Мелечкино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5,4755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1991</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0,09855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83%</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0,8471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1,302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2,24765</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1.13</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Коробейкино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1,717</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1996</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0,445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92%</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22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1128"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34,25995</w:t>
            </w:r>
          </w:p>
        </w:tc>
        <w:tc>
          <w:tcPr>
            <w:tcW w:w="1080" w:type="dxa"/>
          </w:tcPr>
          <w:p w:rsidR="00EB2D92" w:rsidRPr="008803F8" w:rsidRDefault="00EB2D92" w:rsidP="001F17B1">
            <w:pPr>
              <w:jc w:val="both"/>
              <w:rPr>
                <w:rFonts w:ascii="Times New Roman" w:hAnsi="Times New Roman" w:cs="Times New Roman"/>
                <w:b/>
                <w:bCs/>
                <w:sz w:val="28"/>
                <w:szCs w:val="28"/>
              </w:rPr>
            </w:pPr>
          </w:p>
        </w:tc>
        <w:tc>
          <w:tcPr>
            <w:tcW w:w="972" w:type="dxa"/>
          </w:tcPr>
          <w:p w:rsidR="00EB2D92" w:rsidRPr="008803F8" w:rsidRDefault="00EB2D92" w:rsidP="001F17B1">
            <w:pPr>
              <w:jc w:val="both"/>
              <w:rPr>
                <w:rFonts w:ascii="Times New Roman" w:hAnsi="Times New Roman" w:cs="Times New Roman"/>
                <w:b/>
                <w:bCs/>
                <w:sz w:val="28"/>
                <w:szCs w:val="28"/>
              </w:rPr>
            </w:pPr>
          </w:p>
        </w:tc>
        <w:tc>
          <w:tcPr>
            <w:tcW w:w="108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15,8367</w:t>
            </w:r>
          </w:p>
        </w:tc>
        <w:tc>
          <w:tcPr>
            <w:tcW w:w="960" w:type="dxa"/>
          </w:tcPr>
          <w:p w:rsidR="00EB2D92" w:rsidRPr="008803F8" w:rsidRDefault="00EB2D92" w:rsidP="001F17B1">
            <w:pPr>
              <w:jc w:val="both"/>
              <w:rPr>
                <w:rFonts w:ascii="Times New Roman" w:hAnsi="Times New Roman" w:cs="Times New Roman"/>
                <w:b/>
                <w:bCs/>
                <w:sz w:val="28"/>
                <w:szCs w:val="28"/>
              </w:rPr>
            </w:pPr>
          </w:p>
        </w:tc>
        <w:tc>
          <w:tcPr>
            <w:tcW w:w="720" w:type="dxa"/>
          </w:tcPr>
          <w:p w:rsidR="00EB2D92" w:rsidRPr="008803F8" w:rsidRDefault="00EB2D92" w:rsidP="001F17B1">
            <w:pPr>
              <w:jc w:val="both"/>
              <w:rPr>
                <w:rFonts w:ascii="Times New Roman" w:hAnsi="Times New Roman" w:cs="Times New Roman"/>
                <w:b/>
                <w:bCs/>
                <w:sz w:val="28"/>
                <w:szCs w:val="28"/>
              </w:rPr>
            </w:pPr>
          </w:p>
        </w:tc>
        <w:tc>
          <w:tcPr>
            <w:tcW w:w="1440" w:type="dxa"/>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633</w:t>
            </w:r>
          </w:p>
        </w:tc>
        <w:tc>
          <w:tcPr>
            <w:tcW w:w="1620" w:type="dxa"/>
          </w:tcPr>
          <w:p w:rsidR="00EB2D92" w:rsidRPr="008803F8" w:rsidRDefault="00EB2D92" w:rsidP="001F17B1">
            <w:pPr>
              <w:jc w:val="both"/>
              <w:rPr>
                <w:rFonts w:ascii="Times New Roman" w:hAnsi="Times New Roman" w:cs="Times New Roman"/>
                <w:b/>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lastRenderedPageBreak/>
              <w:t>2</w:t>
            </w:r>
            <w:r w:rsidRPr="008803F8">
              <w:rPr>
                <w:rFonts w:ascii="Times New Roman" w:hAnsi="Times New Roman" w:cs="Times New Roman"/>
                <w:sz w:val="28"/>
                <w:szCs w:val="28"/>
              </w:rPr>
              <w:t>.1</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Гордяковка</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0,0145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0,8165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16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32%</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Мальчиха</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2,854</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2006</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1,7747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84</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Постинский</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3,32005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0,0473</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202</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0,1347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0,111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0,219</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0,101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0,065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0,688</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Савково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0,1812</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1,140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w:t>
            </w:r>
          </w:p>
        </w:tc>
        <w:tc>
          <w:tcPr>
            <w:tcW w:w="16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100%</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7,9783</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0,1511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72,5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152</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78%</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5,9668</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1994</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47,5</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0,1935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0,6085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0,0735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1,0355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1,4518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1,0526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0,152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0,0725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3,7644</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Пригородное</w:t>
            </w: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0,15875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164</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0,1209</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0,5029</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65</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0,3045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1989</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rPr>
            </w:pPr>
          </w:p>
        </w:tc>
        <w:tc>
          <w:tcPr>
            <w:tcW w:w="2274" w:type="dxa"/>
          </w:tcPr>
          <w:p w:rsidR="00EB2D92" w:rsidRPr="008803F8" w:rsidRDefault="00EB2D92" w:rsidP="001F17B1">
            <w:pPr>
              <w:jc w:val="both"/>
              <w:rPr>
                <w:rFonts w:ascii="Times New Roman" w:hAnsi="Times New Roman" w:cs="Times New Roman"/>
                <w:sz w:val="28"/>
                <w:szCs w:val="28"/>
              </w:rPr>
            </w:pPr>
          </w:p>
        </w:tc>
        <w:tc>
          <w:tcPr>
            <w:tcW w:w="1128"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p>
        </w:tc>
        <w:tc>
          <w:tcPr>
            <w:tcW w:w="972" w:type="dxa"/>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1,08705</w:t>
            </w:r>
          </w:p>
        </w:tc>
        <w:tc>
          <w:tcPr>
            <w:tcW w:w="96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1440" w:type="dxa"/>
          </w:tcPr>
          <w:p w:rsidR="00EB2D92" w:rsidRPr="008803F8" w:rsidRDefault="00EB2D92" w:rsidP="001F17B1">
            <w:pPr>
              <w:jc w:val="both"/>
              <w:rPr>
                <w:rFonts w:ascii="Times New Roman" w:hAnsi="Times New Roman" w:cs="Times New Roman"/>
                <w:sz w:val="28"/>
                <w:szCs w:val="28"/>
              </w:rPr>
            </w:pPr>
          </w:p>
        </w:tc>
        <w:tc>
          <w:tcPr>
            <w:tcW w:w="1620" w:type="dxa"/>
          </w:tcPr>
          <w:p w:rsidR="00EB2D92" w:rsidRPr="008803F8" w:rsidRDefault="00EB2D92" w:rsidP="001F17B1">
            <w:pPr>
              <w:jc w:val="both"/>
              <w:rPr>
                <w:rFonts w:ascii="Times New Roman" w:hAnsi="Times New Roman" w:cs="Times New Roman"/>
                <w:sz w:val="28"/>
                <w:szCs w:val="28"/>
              </w:rPr>
            </w:pPr>
          </w:p>
        </w:tc>
        <w:tc>
          <w:tcPr>
            <w:tcW w:w="1380" w:type="dxa"/>
          </w:tcPr>
          <w:p w:rsidR="00EB2D92" w:rsidRPr="008803F8" w:rsidRDefault="00EB2D92" w:rsidP="001F17B1">
            <w:pPr>
              <w:jc w:val="both"/>
              <w:rPr>
                <w:rFonts w:ascii="Times New Roman" w:hAnsi="Times New Roman" w:cs="Times New Roman"/>
                <w:sz w:val="28"/>
                <w:szCs w:val="28"/>
              </w:rPr>
            </w:pPr>
          </w:p>
        </w:tc>
        <w:tc>
          <w:tcPr>
            <w:tcW w:w="18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7</w:t>
            </w:r>
          </w:p>
        </w:tc>
        <w:tc>
          <w:tcPr>
            <w:tcW w:w="22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Куделино</w:t>
            </w:r>
          </w:p>
        </w:tc>
        <w:tc>
          <w:tcPr>
            <w:tcW w:w="112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7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6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3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8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13"/>
        </w:trPr>
        <w:tc>
          <w:tcPr>
            <w:tcW w:w="606"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22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муниципальному району</w:t>
            </w:r>
          </w:p>
        </w:tc>
        <w:tc>
          <w:tcPr>
            <w:tcW w:w="1128"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80,32</w:t>
            </w:r>
          </w:p>
        </w:tc>
        <w:tc>
          <w:tcPr>
            <w:tcW w:w="1080" w:type="dxa"/>
          </w:tcPr>
          <w:p w:rsidR="00EB2D92" w:rsidRPr="008803F8" w:rsidRDefault="00EB2D92" w:rsidP="001F17B1">
            <w:pPr>
              <w:jc w:val="both"/>
              <w:rPr>
                <w:rFonts w:ascii="Times New Roman" w:hAnsi="Times New Roman" w:cs="Times New Roman"/>
                <w:b/>
                <w:sz w:val="28"/>
                <w:szCs w:val="28"/>
              </w:rPr>
            </w:pPr>
          </w:p>
        </w:tc>
        <w:tc>
          <w:tcPr>
            <w:tcW w:w="972" w:type="dxa"/>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63,94564</w:t>
            </w:r>
          </w:p>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144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1750</w:t>
            </w:r>
          </w:p>
        </w:tc>
        <w:tc>
          <w:tcPr>
            <w:tcW w:w="1620" w:type="dxa"/>
          </w:tcPr>
          <w:p w:rsidR="00EB2D92" w:rsidRPr="008803F8" w:rsidRDefault="00EB2D92" w:rsidP="001F17B1">
            <w:pPr>
              <w:jc w:val="both"/>
              <w:rPr>
                <w:rFonts w:ascii="Times New Roman" w:hAnsi="Times New Roman" w:cs="Times New Roman"/>
                <w:b/>
                <w:sz w:val="28"/>
                <w:szCs w:val="28"/>
              </w:rPr>
            </w:pPr>
          </w:p>
        </w:tc>
        <w:tc>
          <w:tcPr>
            <w:tcW w:w="1380" w:type="dxa"/>
          </w:tcPr>
          <w:p w:rsidR="00EB2D92" w:rsidRPr="008803F8" w:rsidRDefault="00EB2D92" w:rsidP="001F17B1">
            <w:pPr>
              <w:jc w:val="both"/>
              <w:rPr>
                <w:rFonts w:ascii="Times New Roman" w:hAnsi="Times New Roman" w:cs="Times New Roman"/>
                <w:b/>
                <w:sz w:val="28"/>
                <w:szCs w:val="28"/>
              </w:rPr>
            </w:pPr>
          </w:p>
        </w:tc>
        <w:tc>
          <w:tcPr>
            <w:tcW w:w="1800" w:type="dxa"/>
          </w:tcPr>
          <w:p w:rsidR="00EB2D92" w:rsidRPr="008803F8" w:rsidRDefault="00EB2D92" w:rsidP="001F17B1">
            <w:pPr>
              <w:jc w:val="both"/>
              <w:rPr>
                <w:rFonts w:ascii="Times New Roman" w:hAnsi="Times New Roman" w:cs="Times New Roman"/>
                <w:b/>
                <w:sz w:val="28"/>
                <w:szCs w:val="28"/>
              </w:rPr>
            </w:pPr>
          </w:p>
        </w:tc>
      </w:tr>
    </w:tbl>
    <w:p w:rsidR="00EB2D92" w:rsidRPr="008803F8" w:rsidRDefault="00EB2D92" w:rsidP="00EB2D92">
      <w:pPr>
        <w:jc w:val="both"/>
        <w:rPr>
          <w:rFonts w:ascii="Times New Roman" w:hAnsi="Times New Roman" w:cs="Times New Roman"/>
          <w:sz w:val="28"/>
          <w:szCs w:val="28"/>
        </w:rPr>
      </w:pPr>
    </w:p>
    <w:p w:rsidR="00EB2D92" w:rsidRDefault="00EB2D92" w:rsidP="00EB2D92">
      <w:pPr>
        <w:jc w:val="both"/>
        <w:rPr>
          <w:rFonts w:ascii="Times New Roman" w:hAnsi="Times New Roman" w:cs="Times New Roman"/>
          <w:sz w:val="28"/>
          <w:szCs w:val="28"/>
        </w:rPr>
      </w:pPr>
    </w:p>
    <w:p w:rsidR="00B63B89" w:rsidRDefault="00B63B89" w:rsidP="00EB2D92">
      <w:pPr>
        <w:jc w:val="right"/>
        <w:rPr>
          <w:rFonts w:ascii="Times New Roman" w:hAnsi="Times New Roman" w:cs="Times New Roman"/>
          <w:sz w:val="28"/>
          <w:szCs w:val="28"/>
        </w:rPr>
      </w:pPr>
    </w:p>
    <w:p w:rsidR="00B63B89" w:rsidRDefault="00B63B89" w:rsidP="00EB2D92">
      <w:pPr>
        <w:jc w:val="right"/>
        <w:rPr>
          <w:rFonts w:ascii="Times New Roman" w:hAnsi="Times New Roman" w:cs="Times New Roman"/>
          <w:sz w:val="28"/>
          <w:szCs w:val="28"/>
        </w:rPr>
      </w:pPr>
    </w:p>
    <w:p w:rsidR="00B63B89" w:rsidRDefault="00B63B89" w:rsidP="00EB2D92">
      <w:pPr>
        <w:jc w:val="right"/>
        <w:rPr>
          <w:rFonts w:ascii="Times New Roman" w:hAnsi="Times New Roman" w:cs="Times New Roman"/>
          <w:sz w:val="28"/>
          <w:szCs w:val="28"/>
        </w:rPr>
      </w:pPr>
    </w:p>
    <w:p w:rsidR="00EB2D92" w:rsidRPr="008803F8" w:rsidRDefault="00EB2D92" w:rsidP="00EB2D92">
      <w:pPr>
        <w:jc w:val="right"/>
        <w:rPr>
          <w:rFonts w:ascii="Times New Roman" w:hAnsi="Times New Roman" w:cs="Times New Roman"/>
          <w:b/>
          <w:sz w:val="28"/>
          <w:szCs w:val="28"/>
        </w:rPr>
      </w:pPr>
      <w:r w:rsidRPr="008803F8">
        <w:rPr>
          <w:rFonts w:ascii="Times New Roman" w:hAnsi="Times New Roman" w:cs="Times New Roman"/>
          <w:sz w:val="28"/>
          <w:szCs w:val="28"/>
        </w:rPr>
        <w:t>Таблица 8</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Характеристика действующей системы водоснабжения в сельских поселениях Муниципального района на 01.01.2013 год</w:t>
      </w:r>
    </w:p>
    <w:p w:rsidR="00EB2D92" w:rsidRPr="008803F8" w:rsidRDefault="00EB2D92" w:rsidP="00EB2D92">
      <w:pPr>
        <w:jc w:val="both"/>
        <w:rPr>
          <w:rFonts w:ascii="Times New Roman" w:hAnsi="Times New Roman" w:cs="Times New Roman"/>
          <w:b/>
          <w:sz w:val="28"/>
          <w:szCs w:val="28"/>
        </w:rPr>
      </w:pPr>
    </w:p>
    <w:tbl>
      <w:tblPr>
        <w:tblW w:w="15420" w:type="dxa"/>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tblPr>
      <w:tblGrid>
        <w:gridCol w:w="588"/>
        <w:gridCol w:w="2112"/>
        <w:gridCol w:w="540"/>
        <w:gridCol w:w="720"/>
        <w:gridCol w:w="540"/>
        <w:gridCol w:w="600"/>
        <w:gridCol w:w="700"/>
        <w:gridCol w:w="500"/>
        <w:gridCol w:w="600"/>
        <w:gridCol w:w="720"/>
        <w:gridCol w:w="480"/>
        <w:gridCol w:w="600"/>
        <w:gridCol w:w="700"/>
        <w:gridCol w:w="500"/>
        <w:gridCol w:w="600"/>
        <w:gridCol w:w="600"/>
        <w:gridCol w:w="600"/>
        <w:gridCol w:w="600"/>
        <w:gridCol w:w="740"/>
        <w:gridCol w:w="580"/>
        <w:gridCol w:w="760"/>
        <w:gridCol w:w="1040"/>
      </w:tblGrid>
      <w:tr w:rsidR="00EB2D92" w:rsidRPr="008803F8" w:rsidTr="001F17B1">
        <w:trPr>
          <w:cantSplit/>
          <w:trHeight w:val="203"/>
        </w:trPr>
        <w:tc>
          <w:tcPr>
            <w:tcW w:w="588"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2112" w:type="dxa"/>
            <w:vMerge w:val="restart"/>
          </w:tcPr>
          <w:p w:rsidR="00EB2D92" w:rsidRPr="008803F8" w:rsidRDefault="00EB2D92" w:rsidP="001F17B1">
            <w:pPr>
              <w:jc w:val="both"/>
              <w:rPr>
                <w:rFonts w:ascii="Times New Roman" w:hAnsi="Times New Roman" w:cs="Times New Roman"/>
                <w:b/>
                <w:caps/>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caps/>
                <w:sz w:val="28"/>
                <w:szCs w:val="28"/>
              </w:rPr>
              <w:t>Н</w:t>
            </w:r>
            <w:r w:rsidRPr="008803F8">
              <w:rPr>
                <w:rFonts w:ascii="Times New Roman" w:hAnsi="Times New Roman" w:cs="Times New Roman"/>
                <w:b/>
                <w:sz w:val="28"/>
                <w:szCs w:val="28"/>
              </w:rPr>
              <w:t>аименование сельских поселений Муниципального района</w:t>
            </w:r>
          </w:p>
          <w:p w:rsidR="00EB2D92" w:rsidRPr="008803F8" w:rsidRDefault="00EB2D92" w:rsidP="001F17B1">
            <w:pPr>
              <w:jc w:val="both"/>
              <w:rPr>
                <w:rFonts w:ascii="Times New Roman" w:hAnsi="Times New Roman" w:cs="Times New Roman"/>
                <w:b/>
                <w:sz w:val="28"/>
                <w:szCs w:val="28"/>
                <w:vertAlign w:val="superscript"/>
              </w:rPr>
            </w:pPr>
          </w:p>
          <w:p w:rsidR="00EB2D92" w:rsidRPr="008803F8" w:rsidRDefault="00EB2D92" w:rsidP="001F17B1">
            <w:pPr>
              <w:jc w:val="both"/>
              <w:rPr>
                <w:rFonts w:ascii="Times New Roman" w:hAnsi="Times New Roman" w:cs="Times New Roman"/>
                <w:b/>
                <w:sz w:val="28"/>
                <w:szCs w:val="28"/>
                <w:vertAlign w:val="superscript"/>
              </w:rPr>
            </w:pPr>
          </w:p>
          <w:p w:rsidR="00EB2D92" w:rsidRPr="008803F8" w:rsidRDefault="00EB2D92" w:rsidP="001F17B1">
            <w:pPr>
              <w:jc w:val="both"/>
              <w:rPr>
                <w:rFonts w:ascii="Times New Roman" w:hAnsi="Times New Roman" w:cs="Times New Roman"/>
                <w:b/>
                <w:sz w:val="28"/>
                <w:szCs w:val="28"/>
                <w:vertAlign w:val="superscript"/>
              </w:rPr>
            </w:pPr>
          </w:p>
          <w:p w:rsidR="00EB2D92" w:rsidRPr="008803F8" w:rsidRDefault="00EB2D92" w:rsidP="001F17B1">
            <w:pPr>
              <w:jc w:val="both"/>
              <w:rPr>
                <w:rFonts w:ascii="Times New Roman" w:hAnsi="Times New Roman" w:cs="Times New Roman"/>
                <w:b/>
                <w:sz w:val="28"/>
                <w:szCs w:val="28"/>
                <w:vertAlign w:val="superscript"/>
              </w:rPr>
            </w:pPr>
          </w:p>
          <w:p w:rsidR="00EB2D92" w:rsidRPr="008803F8" w:rsidRDefault="00EB2D92" w:rsidP="001F17B1">
            <w:pPr>
              <w:jc w:val="both"/>
              <w:rPr>
                <w:rFonts w:ascii="Times New Roman" w:hAnsi="Times New Roman" w:cs="Times New Roman"/>
                <w:b/>
                <w:sz w:val="28"/>
                <w:szCs w:val="28"/>
                <w:vertAlign w:val="superscript"/>
              </w:rPr>
            </w:pPr>
          </w:p>
          <w:p w:rsidR="00EB2D92" w:rsidRPr="008803F8" w:rsidRDefault="00EB2D92" w:rsidP="001F17B1">
            <w:pPr>
              <w:jc w:val="both"/>
              <w:rPr>
                <w:rFonts w:ascii="Times New Roman" w:hAnsi="Times New Roman" w:cs="Times New Roman"/>
                <w:b/>
                <w:sz w:val="28"/>
                <w:szCs w:val="28"/>
                <w:vertAlign w:val="superscript"/>
              </w:rPr>
            </w:pPr>
          </w:p>
        </w:tc>
        <w:tc>
          <w:tcPr>
            <w:tcW w:w="180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Насосные станции (ед.)</w:t>
            </w:r>
          </w:p>
        </w:tc>
        <w:tc>
          <w:tcPr>
            <w:tcW w:w="180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Артезианские скважины (ед.)</w:t>
            </w:r>
          </w:p>
        </w:tc>
        <w:tc>
          <w:tcPr>
            <w:tcW w:w="180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Напорный водовод</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(км)</w:t>
            </w:r>
          </w:p>
        </w:tc>
        <w:tc>
          <w:tcPr>
            <w:tcW w:w="180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Водонапорные башни (ед.)</w:t>
            </w:r>
          </w:p>
        </w:tc>
        <w:tc>
          <w:tcPr>
            <w:tcW w:w="180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Водопроводы</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(км)</w:t>
            </w:r>
          </w:p>
        </w:tc>
        <w:tc>
          <w:tcPr>
            <w:tcW w:w="1920" w:type="dxa"/>
            <w:gridSpan w:val="3"/>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Уличные колонки</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w:t>
            </w:r>
          </w:p>
        </w:tc>
        <w:tc>
          <w:tcPr>
            <w:tcW w:w="1800" w:type="dxa"/>
            <w:gridSpan w:val="2"/>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Получают воду от центрального водопровода</w:t>
            </w:r>
          </w:p>
        </w:tc>
      </w:tr>
      <w:tr w:rsidR="00EB2D92" w:rsidRPr="008803F8" w:rsidTr="001F17B1">
        <w:trPr>
          <w:cantSplit/>
          <w:trHeight w:val="1134"/>
        </w:trPr>
        <w:tc>
          <w:tcPr>
            <w:tcW w:w="588" w:type="dxa"/>
            <w:vMerge/>
            <w:vAlign w:val="center"/>
          </w:tcPr>
          <w:p w:rsidR="00EB2D92" w:rsidRPr="008803F8" w:rsidRDefault="00EB2D92" w:rsidP="001F17B1">
            <w:pPr>
              <w:jc w:val="both"/>
              <w:rPr>
                <w:rFonts w:ascii="Times New Roman" w:hAnsi="Times New Roman" w:cs="Times New Roman"/>
                <w:b/>
                <w:sz w:val="28"/>
                <w:szCs w:val="28"/>
              </w:rPr>
            </w:pPr>
          </w:p>
        </w:tc>
        <w:tc>
          <w:tcPr>
            <w:tcW w:w="2112" w:type="dxa"/>
            <w:vMerge/>
            <w:vAlign w:val="center"/>
          </w:tcPr>
          <w:p w:rsidR="00EB2D92" w:rsidRPr="008803F8" w:rsidRDefault="00EB2D92" w:rsidP="001F17B1">
            <w:pPr>
              <w:jc w:val="both"/>
              <w:rPr>
                <w:rFonts w:ascii="Times New Roman" w:hAnsi="Times New Roman" w:cs="Times New Roman"/>
                <w:b/>
                <w:sz w:val="28"/>
                <w:szCs w:val="28"/>
                <w:vertAlign w:val="superscript"/>
              </w:rPr>
            </w:pPr>
          </w:p>
        </w:tc>
        <w:tc>
          <w:tcPr>
            <w:tcW w:w="54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72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54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7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5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72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48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7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5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60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Количество</w:t>
            </w:r>
          </w:p>
        </w:tc>
        <w:tc>
          <w:tcPr>
            <w:tcW w:w="74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Год ввода</w:t>
            </w:r>
          </w:p>
        </w:tc>
        <w:tc>
          <w:tcPr>
            <w:tcW w:w="58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Износ (%)</w:t>
            </w:r>
          </w:p>
        </w:tc>
        <w:tc>
          <w:tcPr>
            <w:tcW w:w="76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Человек</w:t>
            </w:r>
          </w:p>
        </w:tc>
        <w:tc>
          <w:tcPr>
            <w:tcW w:w="1040" w:type="dxa"/>
            <w:textDirection w:val="btLr"/>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к общему числу жителей</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1</w:t>
            </w:r>
          </w:p>
        </w:tc>
        <w:tc>
          <w:tcPr>
            <w:tcW w:w="211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w:t>
            </w:r>
          </w:p>
        </w:tc>
        <w:tc>
          <w:tcPr>
            <w:tcW w:w="7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w:t>
            </w:r>
          </w:p>
        </w:tc>
        <w:tc>
          <w:tcPr>
            <w:tcW w:w="5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w:t>
            </w:r>
          </w:p>
        </w:tc>
        <w:tc>
          <w:tcPr>
            <w:tcW w:w="7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w:t>
            </w:r>
          </w:p>
        </w:tc>
        <w:tc>
          <w:tcPr>
            <w:tcW w:w="10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4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48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28,7</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59</w:t>
            </w:r>
          </w:p>
        </w:tc>
        <w:tc>
          <w:tcPr>
            <w:tcW w:w="740" w:type="dxa"/>
          </w:tcPr>
          <w:p w:rsidR="00EB2D92" w:rsidRPr="008803F8" w:rsidRDefault="00EB2D92" w:rsidP="001F17B1">
            <w:pPr>
              <w:jc w:val="both"/>
              <w:rPr>
                <w:rFonts w:ascii="Times New Roman" w:hAnsi="Times New Roman" w:cs="Times New Roman"/>
                <w:b/>
                <w:sz w:val="28"/>
                <w:szCs w:val="28"/>
              </w:rPr>
            </w:pPr>
          </w:p>
        </w:tc>
        <w:tc>
          <w:tcPr>
            <w:tcW w:w="580" w:type="dxa"/>
          </w:tcPr>
          <w:p w:rsidR="00EB2D92" w:rsidRPr="008803F8" w:rsidRDefault="00EB2D92" w:rsidP="001F17B1">
            <w:pPr>
              <w:jc w:val="both"/>
              <w:rPr>
                <w:rFonts w:ascii="Times New Roman" w:hAnsi="Times New Roman" w:cs="Times New Roman"/>
                <w:b/>
                <w:sz w:val="28"/>
                <w:szCs w:val="28"/>
              </w:rPr>
            </w:pPr>
          </w:p>
        </w:tc>
        <w:tc>
          <w:tcPr>
            <w:tcW w:w="7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1768</w:t>
            </w:r>
          </w:p>
        </w:tc>
        <w:tc>
          <w:tcPr>
            <w:tcW w:w="10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47</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Каминский</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1964,1989</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1989</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5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574</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Михайловское</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1965, 1988</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1965, 1988</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1965</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1981</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171</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Никульское</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139</w:t>
            </w:r>
          </w:p>
        </w:tc>
        <w:tc>
          <w:tcPr>
            <w:tcW w:w="1040" w:type="dxa"/>
          </w:tcPr>
          <w:p w:rsidR="00EB2D92" w:rsidRPr="008803F8" w:rsidRDefault="00EB2D92" w:rsidP="001F17B1">
            <w:pPr>
              <w:jc w:val="both"/>
              <w:rPr>
                <w:rFonts w:ascii="Times New Roman" w:hAnsi="Times New Roman" w:cs="Times New Roman"/>
                <w:color w:val="FFFFFF"/>
                <w:sz w:val="28"/>
                <w:szCs w:val="28"/>
                <w:highlight w:val="black"/>
              </w:rPr>
            </w:pPr>
            <w:r w:rsidRPr="008803F8">
              <w:rPr>
                <w:rFonts w:ascii="Times New Roman" w:hAnsi="Times New Roman" w:cs="Times New Roman"/>
                <w:sz w:val="28"/>
                <w:szCs w:val="28"/>
              </w:rPr>
              <w:t>74</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Острецово</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1988,1979</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1988, 1979</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1981</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422</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74</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5</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Тайманиха</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1986,1972</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tc>
        <w:tc>
          <w:tcPr>
            <w:tcW w:w="60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2.0</w:t>
            </w:r>
          </w:p>
        </w:tc>
        <w:tc>
          <w:tcPr>
            <w:tcW w:w="60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19</w:t>
            </w:r>
            <w:r w:rsidRPr="008803F8">
              <w:rPr>
                <w:rFonts w:ascii="Times New Roman" w:hAnsi="Times New Roman" w:cs="Times New Roman"/>
                <w:sz w:val="28"/>
                <w:szCs w:val="28"/>
                <w:lang w:val="en-US"/>
              </w:rPr>
              <w:t>86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256</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Юдинка</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1968,</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1971</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1968,</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1971</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1968</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1969, 1971</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106</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62</w:t>
            </w:r>
          </w:p>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48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40" w:type="dxa"/>
          </w:tcPr>
          <w:p w:rsidR="00EB2D92" w:rsidRPr="008803F8" w:rsidRDefault="00EB2D92" w:rsidP="001F17B1">
            <w:pPr>
              <w:jc w:val="both"/>
              <w:rPr>
                <w:rFonts w:ascii="Times New Roman" w:hAnsi="Times New Roman" w:cs="Times New Roman"/>
                <w:b/>
                <w:sz w:val="28"/>
                <w:szCs w:val="28"/>
              </w:rPr>
            </w:pPr>
          </w:p>
        </w:tc>
        <w:tc>
          <w:tcPr>
            <w:tcW w:w="580" w:type="dxa"/>
          </w:tcPr>
          <w:p w:rsidR="00EB2D92" w:rsidRPr="008803F8" w:rsidRDefault="00EB2D92" w:rsidP="001F17B1">
            <w:pPr>
              <w:jc w:val="both"/>
              <w:rPr>
                <w:rFonts w:ascii="Times New Roman" w:hAnsi="Times New Roman" w:cs="Times New Roman"/>
                <w:b/>
                <w:sz w:val="28"/>
                <w:szCs w:val="28"/>
              </w:rPr>
            </w:pPr>
          </w:p>
        </w:tc>
        <w:tc>
          <w:tcPr>
            <w:tcW w:w="760" w:type="dxa"/>
          </w:tcPr>
          <w:p w:rsidR="00EB2D92" w:rsidRPr="008803F8" w:rsidRDefault="00EB2D92" w:rsidP="001F17B1">
            <w:pPr>
              <w:jc w:val="both"/>
              <w:rPr>
                <w:rFonts w:ascii="Times New Roman" w:hAnsi="Times New Roman" w:cs="Times New Roman"/>
                <w:b/>
                <w:sz w:val="28"/>
                <w:szCs w:val="28"/>
              </w:rPr>
            </w:pPr>
          </w:p>
        </w:tc>
        <w:tc>
          <w:tcPr>
            <w:tcW w:w="104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23,966</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w:t>
            </w:r>
          </w:p>
        </w:tc>
        <w:tc>
          <w:tcPr>
            <w:tcW w:w="7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2591</w:t>
            </w:r>
          </w:p>
        </w:tc>
        <w:tc>
          <w:tcPr>
            <w:tcW w:w="10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88</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с.Болотново</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2013</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2013</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2013</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tc>
        <w:tc>
          <w:tcPr>
            <w:tcW w:w="5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2013</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2013</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410</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Котиха</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2002</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2002</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w:t>
            </w:r>
          </w:p>
        </w:tc>
        <w:tc>
          <w:tcPr>
            <w:tcW w:w="60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2002</w:t>
            </w:r>
          </w:p>
        </w:tc>
        <w:tc>
          <w:tcPr>
            <w:tcW w:w="4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258</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д.Малышево</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1991,2010</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1991,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85</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p>
        </w:tc>
        <w:tc>
          <w:tcPr>
            <w:tcW w:w="700" w:type="dxa"/>
          </w:tcPr>
          <w:p w:rsidR="00EB2D92" w:rsidRPr="008803F8" w:rsidRDefault="00EB2D92" w:rsidP="001F17B1">
            <w:pPr>
              <w:jc w:val="both"/>
              <w:rPr>
                <w:rFonts w:ascii="Times New Roman" w:hAnsi="Times New Roman" w:cs="Times New Roman"/>
                <w:sz w:val="28"/>
                <w:szCs w:val="28"/>
              </w:rPr>
            </w:pPr>
          </w:p>
        </w:tc>
        <w:tc>
          <w:tcPr>
            <w:tcW w:w="5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3,916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2010</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399</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86,7</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с.Парское</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1985,1971,2011</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82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1985,</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1971,</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82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5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9,45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2011</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601</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95</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с.Сосновец</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1989</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1989</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1976</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414</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97</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Хмельники</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1955</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48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1975</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1983</w:t>
            </w:r>
          </w:p>
        </w:tc>
        <w:tc>
          <w:tcPr>
            <w:tcW w:w="6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1983</w:t>
            </w:r>
          </w:p>
        </w:tc>
        <w:tc>
          <w:tcPr>
            <w:tcW w:w="580" w:type="dxa"/>
          </w:tcPr>
          <w:p w:rsidR="00EB2D92" w:rsidRPr="008803F8" w:rsidRDefault="00EB2D92" w:rsidP="001F17B1">
            <w:pPr>
              <w:jc w:val="both"/>
              <w:rPr>
                <w:rFonts w:ascii="Times New Roman" w:hAnsi="Times New Roman" w:cs="Times New Roman"/>
                <w:sz w:val="28"/>
                <w:szCs w:val="28"/>
              </w:rPr>
            </w:pP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c>
          <w:tcPr>
            <w:tcW w:w="104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14,216</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w:t>
            </w:r>
          </w:p>
        </w:tc>
        <w:tc>
          <w:tcPr>
            <w:tcW w:w="7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1737</w:t>
            </w:r>
          </w:p>
        </w:tc>
        <w:tc>
          <w:tcPr>
            <w:tcW w:w="10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69</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 Мальчиха</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1964</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81</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с.Пригородное</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1972,1988</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2002</w:t>
            </w:r>
          </w:p>
        </w:tc>
        <w:tc>
          <w:tcPr>
            <w:tcW w:w="500" w:type="dxa"/>
          </w:tcPr>
          <w:p w:rsidR="00EB2D92" w:rsidRPr="008803F8" w:rsidRDefault="00EB2D92" w:rsidP="001F17B1">
            <w:pPr>
              <w:jc w:val="both"/>
              <w:rPr>
                <w:rFonts w:ascii="Times New Roman" w:hAnsi="Times New Roman" w:cs="Times New Roman"/>
                <w:sz w:val="28"/>
                <w:szCs w:val="28"/>
              </w:rPr>
            </w:pP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383</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с.Постнинский</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1969,1988</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1988</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н/д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1972, 1989</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82</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506</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211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 Филисово</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1967,1973,1984</w:t>
            </w:r>
          </w:p>
        </w:tc>
        <w:tc>
          <w:tcPr>
            <w:tcW w:w="5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10010080 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1967,</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1973,</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1984</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80 </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4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1966, 1976,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1986</w:t>
            </w:r>
          </w:p>
        </w:tc>
        <w:tc>
          <w:tcPr>
            <w:tcW w:w="5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3,916</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w:t>
            </w:r>
          </w:p>
        </w:tc>
        <w:tc>
          <w:tcPr>
            <w:tcW w:w="7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2009</w:t>
            </w:r>
          </w:p>
        </w:tc>
        <w:tc>
          <w:tcPr>
            <w:tcW w:w="5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0</w:t>
            </w:r>
          </w:p>
        </w:tc>
        <w:tc>
          <w:tcPr>
            <w:tcW w:w="7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511</w:t>
            </w:r>
          </w:p>
        </w:tc>
        <w:tc>
          <w:tcPr>
            <w:tcW w:w="10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w:t>
            </w: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48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40" w:type="dxa"/>
          </w:tcPr>
          <w:p w:rsidR="00EB2D92" w:rsidRPr="008803F8" w:rsidRDefault="00EB2D92" w:rsidP="001F17B1">
            <w:pPr>
              <w:jc w:val="both"/>
              <w:rPr>
                <w:rFonts w:ascii="Times New Roman" w:hAnsi="Times New Roman" w:cs="Times New Roman"/>
                <w:b/>
                <w:sz w:val="28"/>
                <w:szCs w:val="28"/>
              </w:rPr>
            </w:pPr>
          </w:p>
        </w:tc>
        <w:tc>
          <w:tcPr>
            <w:tcW w:w="580" w:type="dxa"/>
          </w:tcPr>
          <w:p w:rsidR="00EB2D92" w:rsidRPr="008803F8" w:rsidRDefault="00EB2D92" w:rsidP="001F17B1">
            <w:pPr>
              <w:jc w:val="both"/>
              <w:rPr>
                <w:rFonts w:ascii="Times New Roman" w:hAnsi="Times New Roman" w:cs="Times New Roman"/>
                <w:b/>
                <w:sz w:val="28"/>
                <w:szCs w:val="28"/>
              </w:rPr>
            </w:pPr>
          </w:p>
        </w:tc>
        <w:tc>
          <w:tcPr>
            <w:tcW w:w="760" w:type="dxa"/>
          </w:tcPr>
          <w:p w:rsidR="00EB2D92" w:rsidRPr="008803F8" w:rsidRDefault="00EB2D92" w:rsidP="001F17B1">
            <w:pPr>
              <w:jc w:val="both"/>
              <w:rPr>
                <w:rFonts w:ascii="Times New Roman" w:hAnsi="Times New Roman" w:cs="Times New Roman"/>
                <w:b/>
                <w:sz w:val="28"/>
                <w:szCs w:val="28"/>
              </w:rPr>
            </w:pPr>
          </w:p>
        </w:tc>
        <w:tc>
          <w:tcPr>
            <w:tcW w:w="1040"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cantSplit/>
          <w:trHeight w:val="239"/>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Муниципальному району</w:t>
            </w:r>
          </w:p>
        </w:tc>
        <w:tc>
          <w:tcPr>
            <w:tcW w:w="54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54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33</w:t>
            </w:r>
          </w:p>
        </w:tc>
        <w:tc>
          <w:tcPr>
            <w:tcW w:w="7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4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w:t>
            </w:r>
          </w:p>
        </w:tc>
        <w:tc>
          <w:tcPr>
            <w:tcW w:w="7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66,576</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60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106</w:t>
            </w:r>
          </w:p>
        </w:tc>
        <w:tc>
          <w:tcPr>
            <w:tcW w:w="74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5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60" w:type="dxa"/>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6096</w:t>
            </w:r>
          </w:p>
        </w:tc>
        <w:tc>
          <w:tcPr>
            <w:tcW w:w="10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66</w:t>
            </w:r>
          </w:p>
        </w:tc>
      </w:tr>
      <w:tr w:rsidR="00EB2D92" w:rsidRPr="008803F8" w:rsidTr="006A6D3B">
        <w:trPr>
          <w:cantSplit/>
          <w:trHeight w:val="128"/>
        </w:trPr>
        <w:tc>
          <w:tcPr>
            <w:tcW w:w="588" w:type="dxa"/>
          </w:tcPr>
          <w:p w:rsidR="00EB2D92" w:rsidRPr="008803F8" w:rsidRDefault="00EB2D92" w:rsidP="001F17B1">
            <w:pPr>
              <w:jc w:val="both"/>
              <w:rPr>
                <w:rFonts w:ascii="Times New Roman" w:hAnsi="Times New Roman" w:cs="Times New Roman"/>
                <w:b/>
                <w:sz w:val="28"/>
                <w:szCs w:val="28"/>
              </w:rPr>
            </w:pPr>
          </w:p>
        </w:tc>
        <w:tc>
          <w:tcPr>
            <w:tcW w:w="2112"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54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p>
        </w:tc>
        <w:tc>
          <w:tcPr>
            <w:tcW w:w="48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00" w:type="dxa"/>
          </w:tcPr>
          <w:p w:rsidR="00EB2D92" w:rsidRPr="008803F8" w:rsidRDefault="00EB2D92" w:rsidP="001F17B1">
            <w:pPr>
              <w:jc w:val="both"/>
              <w:rPr>
                <w:rFonts w:ascii="Times New Roman" w:hAnsi="Times New Roman" w:cs="Times New Roman"/>
                <w:b/>
                <w:sz w:val="28"/>
                <w:szCs w:val="28"/>
              </w:rPr>
            </w:pPr>
          </w:p>
        </w:tc>
        <w:tc>
          <w:tcPr>
            <w:tcW w:w="5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600" w:type="dxa"/>
          </w:tcPr>
          <w:p w:rsidR="00EB2D92" w:rsidRPr="008803F8" w:rsidRDefault="00EB2D92" w:rsidP="001F17B1">
            <w:pPr>
              <w:jc w:val="both"/>
              <w:rPr>
                <w:rFonts w:ascii="Times New Roman" w:hAnsi="Times New Roman" w:cs="Times New Roman"/>
                <w:b/>
                <w:sz w:val="28"/>
                <w:szCs w:val="28"/>
              </w:rPr>
            </w:pPr>
          </w:p>
        </w:tc>
        <w:tc>
          <w:tcPr>
            <w:tcW w:w="740" w:type="dxa"/>
          </w:tcPr>
          <w:p w:rsidR="00EB2D92" w:rsidRPr="008803F8" w:rsidRDefault="00EB2D92" w:rsidP="001F17B1">
            <w:pPr>
              <w:jc w:val="both"/>
              <w:rPr>
                <w:rFonts w:ascii="Times New Roman" w:hAnsi="Times New Roman" w:cs="Times New Roman"/>
                <w:b/>
                <w:sz w:val="28"/>
                <w:szCs w:val="28"/>
              </w:rPr>
            </w:pPr>
          </w:p>
        </w:tc>
        <w:tc>
          <w:tcPr>
            <w:tcW w:w="580" w:type="dxa"/>
          </w:tcPr>
          <w:p w:rsidR="00EB2D92" w:rsidRPr="008803F8" w:rsidRDefault="00EB2D92" w:rsidP="001F17B1">
            <w:pPr>
              <w:jc w:val="both"/>
              <w:rPr>
                <w:rFonts w:ascii="Times New Roman" w:hAnsi="Times New Roman" w:cs="Times New Roman"/>
                <w:b/>
                <w:sz w:val="28"/>
                <w:szCs w:val="28"/>
              </w:rPr>
            </w:pPr>
          </w:p>
        </w:tc>
        <w:tc>
          <w:tcPr>
            <w:tcW w:w="760" w:type="dxa"/>
          </w:tcPr>
          <w:p w:rsidR="00EB2D92" w:rsidRPr="008803F8" w:rsidRDefault="00EB2D92" w:rsidP="001F17B1">
            <w:pPr>
              <w:jc w:val="both"/>
              <w:rPr>
                <w:rFonts w:ascii="Times New Roman" w:hAnsi="Times New Roman" w:cs="Times New Roman"/>
                <w:b/>
                <w:sz w:val="28"/>
                <w:szCs w:val="28"/>
              </w:rPr>
            </w:pPr>
          </w:p>
        </w:tc>
        <w:tc>
          <w:tcPr>
            <w:tcW w:w="1040" w:type="dxa"/>
          </w:tcPr>
          <w:p w:rsidR="00EB2D92" w:rsidRPr="008803F8" w:rsidRDefault="00EB2D92" w:rsidP="001F17B1">
            <w:pPr>
              <w:jc w:val="both"/>
              <w:rPr>
                <w:rFonts w:ascii="Times New Roman" w:hAnsi="Times New Roman" w:cs="Times New Roman"/>
                <w:b/>
                <w:sz w:val="28"/>
                <w:szCs w:val="28"/>
              </w:rPr>
            </w:pPr>
          </w:p>
        </w:tc>
      </w:tr>
    </w:tbl>
    <w:p w:rsidR="00B63B89"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 не используются, в связи с устано</w:t>
      </w:r>
      <w:r>
        <w:rPr>
          <w:rFonts w:ascii="Times New Roman" w:hAnsi="Times New Roman" w:cs="Times New Roman"/>
          <w:sz w:val="28"/>
          <w:szCs w:val="28"/>
        </w:rPr>
        <w:t>вкой частотных преобразовател</w:t>
      </w:r>
      <w:r w:rsidR="006A6D3B">
        <w:rPr>
          <w:rFonts w:ascii="Times New Roman" w:hAnsi="Times New Roman" w:cs="Times New Roman"/>
          <w:sz w:val="28"/>
          <w:szCs w:val="28"/>
        </w:rPr>
        <w:t>ь</w:t>
      </w:r>
    </w:p>
    <w:p w:rsidR="006A6D3B" w:rsidRPr="008803F8" w:rsidRDefault="006A6D3B" w:rsidP="00B63B89">
      <w:pPr>
        <w:jc w:val="both"/>
        <w:rPr>
          <w:rFonts w:ascii="Times New Roman" w:hAnsi="Times New Roman" w:cs="Times New Roman"/>
          <w:sz w:val="28"/>
          <w:szCs w:val="28"/>
        </w:rPr>
        <w:sectPr w:rsidR="006A6D3B" w:rsidRPr="008803F8" w:rsidSect="00A370D5">
          <w:pgSz w:w="16840" w:h="11907" w:orient="landscape"/>
          <w:pgMar w:top="851" w:right="1077" w:bottom="851" w:left="1134" w:header="720" w:footer="720" w:gutter="0"/>
          <w:cols w:space="720"/>
        </w:sectPr>
      </w:pPr>
    </w:p>
    <w:p w:rsidR="00EB2D92" w:rsidRPr="008803F8" w:rsidRDefault="00EB2D92" w:rsidP="00B63B89">
      <w:pPr>
        <w:jc w:val="center"/>
        <w:rPr>
          <w:rFonts w:ascii="Times New Roman" w:hAnsi="Times New Roman" w:cs="Times New Roman"/>
          <w:sz w:val="28"/>
          <w:szCs w:val="28"/>
        </w:rPr>
      </w:pPr>
      <w:r w:rsidRPr="008803F8">
        <w:rPr>
          <w:rFonts w:ascii="Times New Roman" w:hAnsi="Times New Roman" w:cs="Times New Roman"/>
          <w:sz w:val="28"/>
          <w:szCs w:val="28"/>
          <w:lang w:val="en-US"/>
        </w:rPr>
        <w:lastRenderedPageBreak/>
        <w:t>II</w:t>
      </w:r>
      <w:r w:rsidRPr="008803F8">
        <w:rPr>
          <w:rFonts w:ascii="Times New Roman" w:hAnsi="Times New Roman" w:cs="Times New Roman"/>
          <w:sz w:val="28"/>
          <w:szCs w:val="28"/>
        </w:rPr>
        <w:t>.Основные цели и задачи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Подпрограмма направлена на создание предпосылок для устойчивого развития сельских территорий Муниципального района посредством достижения следующих целей: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улучшение условий жизнедеятельности на сельских территориях;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улучшение инвестиционного климата в сфере АПК на сельских территориях за счет реализации инфраструктурных мероприятий в рамках настоящей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содействие созданию высокотехнологичных рабочих мест на сельских территориях;</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активизация участия граждан, проживающих на сельских территориях,  в решении вопросов местного значения;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формирование в Ивановской области  позитивного отношения к развитию сельских территорий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Основными задачами Подпрограммы являются: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удовлетворение потребностей проживающего на сельских территориях Муниципального района населения, в том числе молодых семей и молодых специалистов в благоустроенном жилье;</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повышение уровня комплексного обустройства объектами социальной и инженерной инфраструктуры сельских поселений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реализация общественно значимых проектов в интересах сельских жителей Муниципального района с помощью грантовой поддержки;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проведение мероприятий по поощрению и популяризации достижений в развитии сельских территорий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Достижение целей Подпрограммы предусматривается осуществлять с учетом:</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а) размещения объектов социальной и инженерной инфраструктуры в соответствии с генеральными планами сельских поселений Муниципального района;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б) преимущественного обустройства объектами социальной и инженерной инфраструктуры сельских поселений, в которых осуществляются инвестиционные проекты в сфере АПК;</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использование механизмов государственно-частного партнерства и привлечение средств внебюджетных источников для финансирования мероприятий Подпрограммы, включая средства населения и организаций.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Для оценки достижения поставленных целей предусмотрена система целевых индикаторов и показателей.</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Значения целевых индикаторов и показателей по годам реализации Подпрограммы приведены в таблице 9.</w:t>
      </w:r>
    </w:p>
    <w:p w:rsidR="00EB2D92" w:rsidRPr="008803F8" w:rsidRDefault="00EB2D92" w:rsidP="00EB2D92">
      <w:pPr>
        <w:jc w:val="both"/>
        <w:rPr>
          <w:rFonts w:ascii="Times New Roman" w:hAnsi="Times New Roman" w:cs="Times New Roman"/>
          <w:b/>
          <w:sz w:val="28"/>
          <w:szCs w:val="28"/>
        </w:rPr>
        <w:sectPr w:rsidR="00EB2D92" w:rsidRPr="008803F8" w:rsidSect="00B63B89">
          <w:pgSz w:w="11906" w:h="16838"/>
          <w:pgMar w:top="1134" w:right="850" w:bottom="1080" w:left="1701" w:header="708" w:footer="708" w:gutter="0"/>
          <w:cols w:space="720"/>
          <w:docGrid w:linePitch="299"/>
        </w:sect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Таблица 9</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Целевые индикаторы и  показатели  Подпрограммы</w:t>
      </w:r>
    </w:p>
    <w:tbl>
      <w:tblPr>
        <w:tblW w:w="0" w:type="auto"/>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66"/>
        <w:gridCol w:w="6520"/>
        <w:gridCol w:w="974"/>
        <w:gridCol w:w="840"/>
        <w:gridCol w:w="720"/>
        <w:gridCol w:w="868"/>
        <w:gridCol w:w="709"/>
        <w:gridCol w:w="709"/>
        <w:gridCol w:w="708"/>
        <w:gridCol w:w="709"/>
        <w:gridCol w:w="709"/>
        <w:gridCol w:w="1417"/>
      </w:tblGrid>
      <w:tr w:rsidR="00EB2D92" w:rsidRPr="008803F8" w:rsidTr="001F17B1">
        <w:trPr>
          <w:cantSplit/>
          <w:trHeight w:val="231"/>
        </w:trPr>
        <w:tc>
          <w:tcPr>
            <w:tcW w:w="666"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п/п</w:t>
            </w:r>
          </w:p>
        </w:tc>
        <w:tc>
          <w:tcPr>
            <w:tcW w:w="65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w:t>
            </w:r>
          </w:p>
        </w:tc>
        <w:tc>
          <w:tcPr>
            <w:tcW w:w="974"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 измер.</w:t>
            </w:r>
          </w:p>
        </w:tc>
        <w:tc>
          <w:tcPr>
            <w:tcW w:w="84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2013 (базовый)</w:t>
            </w:r>
          </w:p>
        </w:tc>
        <w:tc>
          <w:tcPr>
            <w:tcW w:w="5132" w:type="dxa"/>
            <w:gridSpan w:val="7"/>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Прогноз по годам реализации Программы</w:t>
            </w:r>
          </w:p>
        </w:tc>
        <w:tc>
          <w:tcPr>
            <w:tcW w:w="1417"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Отношение 2020 г. к 2013 г.</w:t>
            </w:r>
          </w:p>
        </w:tc>
      </w:tr>
      <w:tr w:rsidR="00EB2D92" w:rsidRPr="008803F8" w:rsidTr="001F17B1">
        <w:trPr>
          <w:cantSplit/>
          <w:trHeight w:val="221"/>
        </w:trPr>
        <w:tc>
          <w:tcPr>
            <w:tcW w:w="666" w:type="dxa"/>
            <w:vMerge/>
            <w:vAlign w:val="center"/>
          </w:tcPr>
          <w:p w:rsidR="00EB2D92" w:rsidRPr="008803F8" w:rsidRDefault="00EB2D92" w:rsidP="001F17B1">
            <w:pPr>
              <w:jc w:val="both"/>
              <w:rPr>
                <w:rFonts w:ascii="Times New Roman" w:hAnsi="Times New Roman" w:cs="Times New Roman"/>
                <w:b/>
                <w:sz w:val="28"/>
                <w:szCs w:val="28"/>
              </w:rPr>
            </w:pPr>
          </w:p>
        </w:tc>
        <w:tc>
          <w:tcPr>
            <w:tcW w:w="6520" w:type="dxa"/>
            <w:vMerge/>
            <w:vAlign w:val="center"/>
          </w:tcPr>
          <w:p w:rsidR="00EB2D92" w:rsidRPr="008803F8" w:rsidRDefault="00EB2D92" w:rsidP="001F17B1">
            <w:pPr>
              <w:jc w:val="both"/>
              <w:rPr>
                <w:rFonts w:ascii="Times New Roman" w:hAnsi="Times New Roman" w:cs="Times New Roman"/>
                <w:b/>
                <w:sz w:val="28"/>
                <w:szCs w:val="28"/>
              </w:rPr>
            </w:pPr>
          </w:p>
        </w:tc>
        <w:tc>
          <w:tcPr>
            <w:tcW w:w="974" w:type="dxa"/>
            <w:vMerge/>
            <w:vAlign w:val="center"/>
          </w:tcPr>
          <w:p w:rsidR="00EB2D92" w:rsidRPr="008803F8" w:rsidRDefault="00EB2D92" w:rsidP="001F17B1">
            <w:pPr>
              <w:jc w:val="both"/>
              <w:rPr>
                <w:rFonts w:ascii="Times New Roman" w:hAnsi="Times New Roman" w:cs="Times New Roman"/>
                <w:b/>
                <w:sz w:val="28"/>
                <w:szCs w:val="28"/>
              </w:rPr>
            </w:pPr>
          </w:p>
        </w:tc>
        <w:tc>
          <w:tcPr>
            <w:tcW w:w="840" w:type="dxa"/>
            <w:vMerge/>
            <w:vAlign w:val="center"/>
          </w:tcPr>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2014</w:t>
            </w:r>
          </w:p>
        </w:tc>
        <w:tc>
          <w:tcPr>
            <w:tcW w:w="86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70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c>
          <w:tcPr>
            <w:tcW w:w="1417" w:type="dxa"/>
            <w:vMerge/>
            <w:vAlign w:val="center"/>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222"/>
        </w:trPr>
        <w:tc>
          <w:tcPr>
            <w:tcW w:w="66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65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7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86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0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70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141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13466" w:type="dxa"/>
            <w:gridSpan w:val="10"/>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Демографические показатели в Муниципальном районе</w:t>
            </w:r>
          </w:p>
        </w:tc>
        <w:tc>
          <w:tcPr>
            <w:tcW w:w="1417" w:type="dxa"/>
          </w:tcPr>
          <w:p w:rsidR="00EB2D92" w:rsidRPr="008803F8" w:rsidRDefault="00EB2D92" w:rsidP="001F17B1">
            <w:pPr>
              <w:jc w:val="both"/>
              <w:rPr>
                <w:rFonts w:ascii="Times New Roman" w:hAnsi="Times New Roman" w:cs="Times New Roman"/>
                <w:b/>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Численность сельского населения (среднегодовая)</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чел.</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9340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9280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9250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9200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9170</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9140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9110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9090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Численность сельского населения в трудоспособном возрасте среднегодовая)</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чел.</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4690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4540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4390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4240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4090</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3960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3900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Коэффициент рождаемости сельского населения (число родившихся на 100 сельских жителей)</w:t>
            </w:r>
          </w:p>
        </w:tc>
        <w:tc>
          <w:tcPr>
            <w:tcW w:w="974"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1,21</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1,31</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1,39</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1,45</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1,59</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1,62</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Коэффициент смертности сельского населения (число умерших на 100 сельских жителей)</w:t>
            </w:r>
          </w:p>
        </w:tc>
        <w:tc>
          <w:tcPr>
            <w:tcW w:w="974" w:type="dxa"/>
          </w:tcPr>
          <w:p w:rsidR="00EB2D92" w:rsidRPr="008803F8" w:rsidRDefault="00EB2D92" w:rsidP="001F17B1">
            <w:pPr>
              <w:jc w:val="both"/>
              <w:rPr>
                <w:rFonts w:ascii="Times New Roman" w:hAnsi="Times New Roman" w:cs="Times New Roman"/>
                <w:sz w:val="28"/>
                <w:szCs w:val="28"/>
              </w:rPr>
            </w:pP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1,43</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1,36</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1,29</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1,23</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1,17</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1,11</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4883" w:type="dxa"/>
            <w:gridSpan w:val="11"/>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Создание комфортных условий жизнедеятельности в Муниципальном районе</w:t>
            </w: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2.1</w:t>
            </w:r>
          </w:p>
        </w:tc>
        <w:tc>
          <w:tcPr>
            <w:tcW w:w="14883" w:type="dxa"/>
            <w:gridSpan w:val="11"/>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Улучшение жилищных условий в сельских поселениях Муниципального района</w:t>
            </w:r>
          </w:p>
        </w:tc>
      </w:tr>
      <w:tr w:rsidR="00EB2D92" w:rsidRPr="008803F8" w:rsidTr="001F17B1">
        <w:trPr>
          <w:cantSplit/>
          <w:trHeight w:val="221"/>
        </w:trPr>
        <w:tc>
          <w:tcPr>
            <w:tcW w:w="666"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2.1.1</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сельских семей, признанных нуждающимися в улучшении жилищных условий  (на конец года) – всего</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молодых семей и молодых специалистов </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2.1.2</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Ввод (приобретение) жилья для граждан, проживающих в сельских поселениях - всего</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283.4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для молодых семей и молодых специалистов</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128.4</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300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400"/>
        </w:trPr>
        <w:tc>
          <w:tcPr>
            <w:tcW w:w="666"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2.1.3</w:t>
            </w: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сельских семей, улучшивших жилищные условия – всего</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молодых семей и молодых специалистов</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417" w:type="dxa"/>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2.4</w:t>
            </w:r>
          </w:p>
        </w:tc>
        <w:tc>
          <w:tcPr>
            <w:tcW w:w="14883" w:type="dxa"/>
            <w:gridSpan w:val="11"/>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sz w:val="28"/>
                <w:szCs w:val="28"/>
              </w:rPr>
              <w:t>Обеспеченность плоскостными спортивными сооружениями в сельских поселениях Муниципального района</w:t>
            </w:r>
          </w:p>
        </w:tc>
      </w:tr>
      <w:tr w:rsidR="00EB2D92" w:rsidRPr="008803F8" w:rsidTr="001F17B1">
        <w:trPr>
          <w:cantSplit/>
          <w:trHeight w:val="260"/>
        </w:trPr>
        <w:tc>
          <w:tcPr>
            <w:tcW w:w="666"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2.4.1</w:t>
            </w:r>
          </w:p>
        </w:tc>
        <w:tc>
          <w:tcPr>
            <w:tcW w:w="652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Наличие плоскостных спортивных сооружений в сельских поселениях </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80"/>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vMerge/>
            <w:vAlign w:val="center"/>
          </w:tcPr>
          <w:p w:rsidR="00EB2D92" w:rsidRPr="008803F8" w:rsidRDefault="00EB2D92" w:rsidP="001F17B1">
            <w:pPr>
              <w:jc w:val="both"/>
              <w:rPr>
                <w:rFonts w:ascii="Times New Roman" w:hAnsi="Times New Roman" w:cs="Times New Roman"/>
                <w:sz w:val="28"/>
                <w:szCs w:val="28"/>
              </w:rPr>
            </w:pP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817,7</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400"/>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находящихся в ветхом и аварийном </w:t>
            </w:r>
            <w:r w:rsidRPr="008803F8">
              <w:rPr>
                <w:rFonts w:ascii="Times New Roman" w:hAnsi="Times New Roman" w:cs="Times New Roman"/>
                <w:sz w:val="28"/>
                <w:szCs w:val="28"/>
              </w:rPr>
              <w:lastRenderedPageBreak/>
              <w:t>состоянии</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400"/>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vMerge/>
            <w:vAlign w:val="center"/>
          </w:tcPr>
          <w:p w:rsidR="00EB2D92" w:rsidRPr="008803F8" w:rsidRDefault="00EB2D92" w:rsidP="001F17B1">
            <w:pPr>
              <w:jc w:val="both"/>
              <w:rPr>
                <w:rFonts w:ascii="Times New Roman" w:hAnsi="Times New Roman" w:cs="Times New Roman"/>
                <w:sz w:val="28"/>
                <w:szCs w:val="28"/>
              </w:rPr>
            </w:pP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80"/>
        </w:trPr>
        <w:tc>
          <w:tcPr>
            <w:tcW w:w="666"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2.4.2</w:t>
            </w:r>
          </w:p>
        </w:tc>
        <w:tc>
          <w:tcPr>
            <w:tcW w:w="652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Ввод в действие плоскостных спортивных сооружений в сельских поселениях </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60"/>
        </w:trPr>
        <w:tc>
          <w:tcPr>
            <w:tcW w:w="666" w:type="dxa"/>
            <w:vMerge/>
            <w:vAlign w:val="center"/>
          </w:tcPr>
          <w:p w:rsidR="00EB2D92" w:rsidRPr="008803F8" w:rsidRDefault="00EB2D92" w:rsidP="001F17B1">
            <w:pPr>
              <w:jc w:val="both"/>
              <w:rPr>
                <w:rFonts w:ascii="Times New Roman" w:hAnsi="Times New Roman" w:cs="Times New Roman"/>
                <w:sz w:val="28"/>
                <w:szCs w:val="28"/>
              </w:rPr>
            </w:pPr>
          </w:p>
        </w:tc>
        <w:tc>
          <w:tcPr>
            <w:tcW w:w="6520" w:type="dxa"/>
            <w:vMerge/>
            <w:vAlign w:val="center"/>
          </w:tcPr>
          <w:p w:rsidR="00EB2D92" w:rsidRPr="008803F8" w:rsidRDefault="00EB2D92" w:rsidP="001F17B1">
            <w:pPr>
              <w:jc w:val="both"/>
              <w:rPr>
                <w:rFonts w:ascii="Times New Roman" w:hAnsi="Times New Roman" w:cs="Times New Roman"/>
                <w:sz w:val="28"/>
                <w:szCs w:val="28"/>
              </w:rPr>
            </w:pP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1800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3600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410"/>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Прирост сельского населения, обеспеченного плоскостными спортивными сооружениями</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574</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831</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2.6</w:t>
            </w:r>
          </w:p>
        </w:tc>
        <w:tc>
          <w:tcPr>
            <w:tcW w:w="14883" w:type="dxa"/>
            <w:gridSpan w:val="11"/>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sz w:val="28"/>
                <w:szCs w:val="28"/>
              </w:rPr>
              <w:t>Газоснабжение сельских поселений Муниципального района</w:t>
            </w: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2.6.1</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Ввод в действие распределительных газовых сетей в сельских поселениях </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7,5</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2.6.2</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Уровень износа объектов газоснабжения</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2.6.3</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Уровень газификации жилищного фонда сельских поселений Муниципального района</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37</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2.7</w:t>
            </w:r>
          </w:p>
        </w:tc>
        <w:tc>
          <w:tcPr>
            <w:tcW w:w="14883" w:type="dxa"/>
            <w:gridSpan w:val="11"/>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sz w:val="28"/>
                <w:szCs w:val="28"/>
              </w:rPr>
              <w:t>Водоснабжение в сельских поселениях Муниципального района</w:t>
            </w: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2.7.1</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Строительство локальных водопроводов в сельских поселениях Муниципального района</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5,</w:t>
            </w:r>
            <w:r w:rsidRPr="008803F8">
              <w:rPr>
                <w:rFonts w:ascii="Times New Roman" w:hAnsi="Times New Roman" w:cs="Times New Roman"/>
                <w:sz w:val="28"/>
                <w:szCs w:val="28"/>
                <w:lang w:val="en-US"/>
              </w:rPr>
              <w:t>377</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6.9</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6.3</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11,4</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2.7.2</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Уровень износа объектов водоснабжения</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2.7.3</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Уровень обеспечения населения питьевой водой в сельских поселениях </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66,1</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66,</w:t>
            </w:r>
            <w:r w:rsidRPr="008803F8">
              <w:rPr>
                <w:rFonts w:ascii="Times New Roman" w:hAnsi="Times New Roman" w:cs="Times New Roman"/>
                <w:sz w:val="28"/>
                <w:szCs w:val="28"/>
                <w:lang w:val="en-US"/>
              </w:rPr>
              <w:t>3</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66,</w:t>
            </w:r>
            <w:r w:rsidRPr="008803F8">
              <w:rPr>
                <w:rFonts w:ascii="Times New Roman" w:hAnsi="Times New Roman" w:cs="Times New Roman"/>
                <w:sz w:val="28"/>
                <w:szCs w:val="28"/>
                <w:lang w:val="en-US"/>
              </w:rPr>
              <w:t>4</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66,5</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66,6</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67</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14883" w:type="dxa"/>
            <w:gridSpan w:val="11"/>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Реализация проектов местных инициатив граждан, проживающих в сельских поселениях Муниципального района</w:t>
            </w: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Количество реализованных проектов местных инициатив</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1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221"/>
        </w:trPr>
        <w:tc>
          <w:tcPr>
            <w:tcW w:w="66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w:t>
            </w:r>
          </w:p>
        </w:tc>
        <w:tc>
          <w:tcPr>
            <w:tcW w:w="65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Число жителей, принявших участие в реализации проектов местных инициатив</w:t>
            </w:r>
          </w:p>
        </w:tc>
        <w:tc>
          <w:tcPr>
            <w:tcW w:w="97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6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709"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2287</w:t>
            </w:r>
          </w:p>
        </w:tc>
        <w:tc>
          <w:tcPr>
            <w:tcW w:w="70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559</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0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1417" w:type="dxa"/>
          </w:tcPr>
          <w:p w:rsidR="00EB2D92" w:rsidRPr="008803F8" w:rsidRDefault="00EB2D92" w:rsidP="001F17B1">
            <w:pPr>
              <w:jc w:val="both"/>
              <w:rPr>
                <w:rFonts w:ascii="Times New Roman" w:hAnsi="Times New Roman" w:cs="Times New Roman"/>
                <w:sz w:val="28"/>
                <w:szCs w:val="28"/>
              </w:rPr>
            </w:pPr>
          </w:p>
        </w:tc>
      </w:tr>
    </w:tbl>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sectPr w:rsidR="00EB2D92" w:rsidRPr="008803F8">
          <w:pgSz w:w="16838" w:h="11906" w:orient="landscape"/>
          <w:pgMar w:top="851" w:right="1077" w:bottom="1701" w:left="1134" w:header="709" w:footer="709" w:gutter="0"/>
          <w:cols w:space="720"/>
        </w:sectPr>
      </w:pP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lang w:val="en-US"/>
        </w:rPr>
        <w:lastRenderedPageBreak/>
        <w:t>III</w:t>
      </w:r>
      <w:r w:rsidRPr="008803F8">
        <w:rPr>
          <w:rFonts w:ascii="Times New Roman" w:hAnsi="Times New Roman" w:cs="Times New Roman"/>
          <w:b/>
          <w:sz w:val="28"/>
          <w:szCs w:val="28"/>
        </w:rPr>
        <w:t>. Ожидаемые результаты реализации</w:t>
      </w:r>
    </w:p>
    <w:p w:rsidR="00EB2D92" w:rsidRPr="008803F8" w:rsidRDefault="00EB2D92" w:rsidP="00EB2D92">
      <w:pPr>
        <w:jc w:val="center"/>
        <w:rPr>
          <w:rFonts w:ascii="Times New Roman" w:hAnsi="Times New Roman" w:cs="Times New Roman"/>
          <w:b/>
          <w:sz w:val="28"/>
          <w:szCs w:val="28"/>
        </w:rPr>
      </w:pPr>
      <w:r w:rsidRPr="008803F8">
        <w:rPr>
          <w:rFonts w:ascii="Times New Roman" w:hAnsi="Times New Roman" w:cs="Times New Roman"/>
          <w:b/>
          <w:sz w:val="28"/>
          <w:szCs w:val="28"/>
        </w:rPr>
        <w:t>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Реализация подпрограммы позволит достичь следующих результатов: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Улучшение жилищных условий 25 сельской семьи, в том числе 15 молодых семей и молодых специалистов;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2. Удовлетворение потребностей организаций АПК Родниковского муниципального района в молодых специалистах на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70% и социальной сферы -  на 50%;</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3. Увеличение коэффициента рождаемости сельского населения Родниковского муниципального района с 1,15  на 1,62;</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4. Достижение совокупного экономического эффекта в объеме 361 млн. рублей.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5. Прироста продукции сельского хозяйства на основе улучшения условий жизни специалистов АПК 73 млн. рублей;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6. Реализация мероприятий по развитию газификации предусматривает:  газифицировать шесть населенных пунктов;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газовых сетей  5,6 км;   обеспечить сетевым газом 600 сельских жителей.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7. Реализация мероприятий по развитию  водоснабжения позволит произвести строительство (реконструкцию) 21,777 км водопроводных сетей.</w:t>
      </w:r>
    </w:p>
    <w:p w:rsidR="00EB2D92" w:rsidRPr="008803F8" w:rsidRDefault="00EB2D92" w:rsidP="00F261E6">
      <w:pPr>
        <w:jc w:val="center"/>
        <w:rPr>
          <w:rFonts w:ascii="Times New Roman" w:hAnsi="Times New Roman" w:cs="Times New Roman"/>
          <w:sz w:val="28"/>
          <w:szCs w:val="28"/>
        </w:rPr>
      </w:pPr>
      <w:r w:rsidRPr="008803F8">
        <w:rPr>
          <w:rFonts w:ascii="Times New Roman" w:hAnsi="Times New Roman" w:cs="Times New Roman"/>
          <w:sz w:val="28"/>
          <w:szCs w:val="28"/>
        </w:rPr>
        <w:t>Мероприятия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состав Подпрограммы  включены следующие мероприятия: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Улучшение жилищных условий населения, проживающего в сельских поселениях Муниципального района, в том числе  молодых семей и  молодых специалистов.</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Комплексное обустройство сельских поселений Муниципального района объектами социальной и инженерной инфраструктуры: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а) развитие сети плоскостных спортивных сооружений;</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б) развитие газификации;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развитие водоснабжения.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3. Грантовая поддержка местных инициатив жителей сельских поселений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рамках указанного мероприятия предусматривается организация участия Муниципального района в аналогичных всероссийских мероприятиях, предусмотренных в ФЦП «Устойчивое развитие сельских территорий на 2014-2017 годы и на период до 2020 года».</w:t>
      </w:r>
    </w:p>
    <w:p w:rsidR="00EB2D92" w:rsidRPr="008803F8" w:rsidRDefault="00EB2D92" w:rsidP="00EB2D92">
      <w:pPr>
        <w:jc w:val="both"/>
        <w:rPr>
          <w:rFonts w:ascii="Times New Roman" w:hAnsi="Times New Roman" w:cs="Times New Roman"/>
          <w:sz w:val="28"/>
          <w:szCs w:val="28"/>
        </w:rPr>
        <w:sectPr w:rsidR="00EB2D92" w:rsidRPr="008803F8">
          <w:pgSz w:w="11906" w:h="16838"/>
          <w:pgMar w:top="1134" w:right="851" w:bottom="1077" w:left="900" w:header="709" w:footer="709" w:gutter="0"/>
          <w:cols w:space="720"/>
        </w:sect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Таблица 10</w:t>
      </w:r>
    </w:p>
    <w:p w:rsidR="00EB2D92" w:rsidRPr="008803F8" w:rsidRDefault="00EB2D92" w:rsidP="00EB2D92">
      <w:pPr>
        <w:jc w:val="both"/>
        <w:rPr>
          <w:rFonts w:ascii="Times New Roman" w:hAnsi="Times New Roman" w:cs="Times New Roman"/>
          <w:b/>
          <w:sz w:val="28"/>
          <w:szCs w:val="28"/>
        </w:rPr>
      </w:pP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Прогноз потребности в молодых специалистах для организаций АПК и социальной сферы, функционирующих на территории сельских поселений Муниципального района в период реализации Программы</w:t>
      </w:r>
    </w:p>
    <w:tbl>
      <w:tblPr>
        <w:tblW w:w="1484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40"/>
        <w:gridCol w:w="7949"/>
        <w:gridCol w:w="752"/>
        <w:gridCol w:w="784"/>
        <w:gridCol w:w="924"/>
        <w:gridCol w:w="720"/>
        <w:gridCol w:w="720"/>
        <w:gridCol w:w="720"/>
        <w:gridCol w:w="720"/>
        <w:gridCol w:w="720"/>
      </w:tblGrid>
      <w:tr w:rsidR="00EB2D92" w:rsidRPr="008803F8" w:rsidTr="001F17B1">
        <w:trPr>
          <w:cantSplit/>
          <w:trHeight w:val="236"/>
        </w:trPr>
        <w:tc>
          <w:tcPr>
            <w:tcW w:w="84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7949"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Показатели</w:t>
            </w:r>
          </w:p>
        </w:tc>
        <w:tc>
          <w:tcPr>
            <w:tcW w:w="75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измер.</w:t>
            </w:r>
          </w:p>
        </w:tc>
        <w:tc>
          <w:tcPr>
            <w:tcW w:w="784"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4524"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по годам реализации Программы</w:t>
            </w:r>
          </w:p>
        </w:tc>
      </w:tr>
      <w:tr w:rsidR="00EB2D92" w:rsidRPr="008803F8" w:rsidTr="001F17B1">
        <w:trPr>
          <w:cantSplit/>
          <w:trHeight w:val="236"/>
        </w:trPr>
        <w:tc>
          <w:tcPr>
            <w:tcW w:w="840" w:type="dxa"/>
            <w:vMerge/>
          </w:tcPr>
          <w:p w:rsidR="00EB2D92" w:rsidRPr="008803F8" w:rsidRDefault="00EB2D92" w:rsidP="001F17B1">
            <w:pPr>
              <w:jc w:val="both"/>
              <w:rPr>
                <w:rFonts w:ascii="Times New Roman" w:hAnsi="Times New Roman" w:cs="Times New Roman"/>
                <w:sz w:val="28"/>
                <w:szCs w:val="28"/>
              </w:rPr>
            </w:pPr>
          </w:p>
        </w:tc>
        <w:tc>
          <w:tcPr>
            <w:tcW w:w="7949" w:type="dxa"/>
            <w:vMerge/>
          </w:tcPr>
          <w:p w:rsidR="00EB2D92" w:rsidRPr="008803F8" w:rsidRDefault="00EB2D92" w:rsidP="001F17B1">
            <w:pPr>
              <w:jc w:val="both"/>
              <w:rPr>
                <w:rFonts w:ascii="Times New Roman" w:hAnsi="Times New Roman" w:cs="Times New Roman"/>
                <w:sz w:val="28"/>
                <w:szCs w:val="28"/>
              </w:rPr>
            </w:pPr>
          </w:p>
        </w:tc>
        <w:tc>
          <w:tcPr>
            <w:tcW w:w="752" w:type="dxa"/>
            <w:vMerge/>
          </w:tcPr>
          <w:p w:rsidR="00EB2D92" w:rsidRPr="008803F8" w:rsidRDefault="00EB2D92" w:rsidP="001F17B1">
            <w:pPr>
              <w:jc w:val="both"/>
              <w:rPr>
                <w:rFonts w:ascii="Times New Roman" w:hAnsi="Times New Roman" w:cs="Times New Roman"/>
                <w:sz w:val="28"/>
                <w:szCs w:val="28"/>
              </w:rPr>
            </w:pPr>
          </w:p>
        </w:tc>
        <w:tc>
          <w:tcPr>
            <w:tcW w:w="784" w:type="dxa"/>
            <w:vMerge/>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p w:rsidR="00EB2D92" w:rsidRPr="008803F8" w:rsidRDefault="00EB2D92" w:rsidP="001F17B1">
            <w:pPr>
              <w:jc w:val="both"/>
              <w:rPr>
                <w:rFonts w:ascii="Times New Roman" w:hAnsi="Times New Roman" w:cs="Times New Roman"/>
                <w:b/>
                <w:sz w:val="28"/>
                <w:szCs w:val="28"/>
              </w:rPr>
            </w:pP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Потребность в молодых специалистах сельскохозяйственного производства  - всего,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сельскохозяйственного предприятия</w:t>
            </w:r>
          </w:p>
        </w:tc>
        <w:tc>
          <w:tcPr>
            <w:tcW w:w="752" w:type="dxa"/>
          </w:tcPr>
          <w:p w:rsidR="00EB2D92" w:rsidRPr="008803F8" w:rsidRDefault="00EB2D92" w:rsidP="001F17B1">
            <w:pPr>
              <w:jc w:val="both"/>
              <w:rPr>
                <w:rFonts w:ascii="Times New Roman" w:hAnsi="Times New Roman" w:cs="Times New Roman"/>
                <w:sz w:val="28"/>
                <w:szCs w:val="28"/>
              </w:rPr>
            </w:pPr>
          </w:p>
        </w:tc>
        <w:tc>
          <w:tcPr>
            <w:tcW w:w="784" w:type="dxa"/>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СПК «Большевик»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СПК «Искра»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СПК «Возрождение»</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ОАО «Заря»</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СПК им. Фрунзе</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1.7</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СПК «Россия»</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ООО «Родниковский племзавод»</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Потребность в молодых специалистах в сфере образования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образовательного учреждения</w:t>
            </w:r>
          </w:p>
        </w:tc>
        <w:tc>
          <w:tcPr>
            <w:tcW w:w="752" w:type="dxa"/>
          </w:tcPr>
          <w:p w:rsidR="00EB2D92" w:rsidRPr="008803F8" w:rsidRDefault="00EB2D92" w:rsidP="001F17B1">
            <w:pPr>
              <w:jc w:val="both"/>
              <w:rPr>
                <w:rFonts w:ascii="Times New Roman" w:hAnsi="Times New Roman" w:cs="Times New Roman"/>
                <w:sz w:val="28"/>
                <w:szCs w:val="28"/>
              </w:rPr>
            </w:pPr>
          </w:p>
        </w:tc>
        <w:tc>
          <w:tcPr>
            <w:tcW w:w="784" w:type="dxa"/>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начальная  школа  –детский сад  «Тополек»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МКОУ Болотновская начальная  школа  –детский сад  </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Каминская СОШ</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Сосновская СОШ имени М.Я. Бредова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МКОУ Парская СОШ</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МКДОУ детский сад «Малыш» деревня Малышево</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2.8</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МКДОУ детский сад «Буратино» село Каминский</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Потребность в молодых специалистах в сфере здравоохранения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Вр./сред.</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3.1</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учреждения здравоохранения</w:t>
            </w:r>
          </w:p>
        </w:tc>
        <w:tc>
          <w:tcPr>
            <w:tcW w:w="752" w:type="dxa"/>
          </w:tcPr>
          <w:p w:rsidR="00EB2D92" w:rsidRPr="008803F8" w:rsidRDefault="00EB2D92" w:rsidP="001F17B1">
            <w:pPr>
              <w:jc w:val="both"/>
              <w:rPr>
                <w:rFonts w:ascii="Times New Roman" w:hAnsi="Times New Roman" w:cs="Times New Roman"/>
                <w:sz w:val="28"/>
                <w:szCs w:val="28"/>
              </w:rPr>
            </w:pPr>
          </w:p>
        </w:tc>
        <w:tc>
          <w:tcPr>
            <w:tcW w:w="784" w:type="dxa"/>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3.2</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Каминская ВА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Вр./</w:t>
            </w:r>
            <w:r w:rsidRPr="008803F8">
              <w:rPr>
                <w:rFonts w:ascii="Times New Roman" w:hAnsi="Times New Roman" w:cs="Times New Roman"/>
                <w:sz w:val="28"/>
                <w:szCs w:val="28"/>
              </w:rPr>
              <w:lastRenderedPageBreak/>
              <w:t>ср</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3.3</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Острецовская ВА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врач</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Филисовская ВА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сред.</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Мальчихинский ФАП</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сред.</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3.6</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Хрипелевский ФАП</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сред.</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Потребность в молодых специалистах в сфере  культуры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Наименование учреждения культурно-досугового типа</w:t>
            </w:r>
          </w:p>
        </w:tc>
        <w:tc>
          <w:tcPr>
            <w:tcW w:w="752" w:type="dxa"/>
          </w:tcPr>
          <w:p w:rsidR="00EB2D92" w:rsidRPr="008803F8" w:rsidRDefault="00EB2D92" w:rsidP="001F17B1">
            <w:pPr>
              <w:jc w:val="both"/>
              <w:rPr>
                <w:rFonts w:ascii="Times New Roman" w:hAnsi="Times New Roman" w:cs="Times New Roman"/>
                <w:sz w:val="28"/>
                <w:szCs w:val="28"/>
              </w:rPr>
            </w:pPr>
          </w:p>
        </w:tc>
        <w:tc>
          <w:tcPr>
            <w:tcW w:w="784" w:type="dxa"/>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4.1</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МУК Родниковская районная централизованная библиотечная система</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4.1.1</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Горкинский сельский филиал №4</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18"/>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Михайловский сельский филиал №4</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Тайманихский сельский филиал №19</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Каминский сельский филиал №21</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Никульский сельский филиал № 13</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Ситьковский сельский филиал № 16</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4.1.2</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Котихинский сельский филиал №8</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Парский сельский филиал № 15</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Малышевский сельский филиал №10</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4.1.3</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Филисовский сельский филиал №20</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Постнинский сельский филиал №3</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Мальчихинский сельский филиал №11</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4.2.</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МУК «Районное социально-культурное объединение»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4.2.1.</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Острецовский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Никульский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4.2.2.</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Постнинский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Мальчихинский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4.2.3.</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 в том числе</w:t>
            </w:r>
          </w:p>
        </w:tc>
        <w:tc>
          <w:tcPr>
            <w:tcW w:w="75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чел.</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Котихинский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Малышевский СДК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vAlign w:val="center"/>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Мелечкинский СК</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Потребность в молодых специалистах в сфере физической культуры и спорта–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w:t>
            </w:r>
          </w:p>
        </w:tc>
        <w:tc>
          <w:tcPr>
            <w:tcW w:w="752" w:type="dxa"/>
          </w:tcPr>
          <w:p w:rsidR="00EB2D92" w:rsidRPr="008803F8" w:rsidRDefault="00EB2D92" w:rsidP="001F17B1">
            <w:pPr>
              <w:jc w:val="both"/>
              <w:rPr>
                <w:rFonts w:ascii="Times New Roman" w:hAnsi="Times New Roman" w:cs="Times New Roman"/>
                <w:b/>
                <w:sz w:val="28"/>
                <w:szCs w:val="28"/>
              </w:rPr>
            </w:pP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w:t>
            </w:r>
          </w:p>
        </w:tc>
        <w:tc>
          <w:tcPr>
            <w:tcW w:w="7949"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учреждениям физической культуры и спорта</w:t>
            </w:r>
          </w:p>
        </w:tc>
        <w:tc>
          <w:tcPr>
            <w:tcW w:w="752"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чел.</w:t>
            </w:r>
          </w:p>
        </w:tc>
        <w:tc>
          <w:tcPr>
            <w:tcW w:w="784"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3</w:t>
            </w:r>
          </w:p>
        </w:tc>
        <w:tc>
          <w:tcPr>
            <w:tcW w:w="92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sz w:val="28"/>
                <w:szCs w:val="28"/>
              </w:rPr>
            </w:pPr>
          </w:p>
        </w:tc>
        <w:tc>
          <w:tcPr>
            <w:tcW w:w="7949" w:type="dxa"/>
          </w:tcPr>
          <w:p w:rsidR="00EB2D92" w:rsidRPr="008803F8" w:rsidRDefault="00EB2D92" w:rsidP="001F17B1">
            <w:pPr>
              <w:jc w:val="both"/>
              <w:rPr>
                <w:rFonts w:ascii="Times New Roman" w:hAnsi="Times New Roman" w:cs="Times New Roman"/>
                <w:sz w:val="28"/>
                <w:szCs w:val="28"/>
              </w:rPr>
            </w:pPr>
          </w:p>
        </w:tc>
        <w:tc>
          <w:tcPr>
            <w:tcW w:w="752" w:type="dxa"/>
          </w:tcPr>
          <w:p w:rsidR="00EB2D92" w:rsidRPr="008803F8" w:rsidRDefault="00EB2D92" w:rsidP="001F17B1">
            <w:pPr>
              <w:jc w:val="both"/>
              <w:rPr>
                <w:rFonts w:ascii="Times New Roman" w:hAnsi="Times New Roman" w:cs="Times New Roman"/>
                <w:sz w:val="28"/>
                <w:szCs w:val="28"/>
              </w:rPr>
            </w:pPr>
          </w:p>
        </w:tc>
        <w:tc>
          <w:tcPr>
            <w:tcW w:w="784" w:type="dxa"/>
          </w:tcPr>
          <w:p w:rsidR="00EB2D92" w:rsidRPr="008803F8" w:rsidRDefault="00EB2D92" w:rsidP="001F17B1">
            <w:pPr>
              <w:jc w:val="both"/>
              <w:rPr>
                <w:rFonts w:ascii="Times New Roman" w:hAnsi="Times New Roman" w:cs="Times New Roman"/>
                <w:sz w:val="28"/>
                <w:szCs w:val="28"/>
              </w:rPr>
            </w:pPr>
          </w:p>
        </w:tc>
        <w:tc>
          <w:tcPr>
            <w:tcW w:w="924"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c>
          <w:tcPr>
            <w:tcW w:w="72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trHeight w:val="236"/>
        </w:trPr>
        <w:tc>
          <w:tcPr>
            <w:tcW w:w="840" w:type="dxa"/>
          </w:tcPr>
          <w:p w:rsidR="00EB2D92" w:rsidRPr="008803F8" w:rsidRDefault="00EB2D92" w:rsidP="001F17B1">
            <w:pPr>
              <w:jc w:val="both"/>
              <w:rPr>
                <w:rFonts w:ascii="Times New Roman" w:hAnsi="Times New Roman" w:cs="Times New Roman"/>
                <w:b/>
                <w:sz w:val="28"/>
                <w:szCs w:val="28"/>
              </w:rPr>
            </w:pPr>
          </w:p>
        </w:tc>
        <w:tc>
          <w:tcPr>
            <w:tcW w:w="7949"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w:t>
            </w:r>
          </w:p>
        </w:tc>
        <w:tc>
          <w:tcPr>
            <w:tcW w:w="752" w:type="dxa"/>
          </w:tcPr>
          <w:p w:rsidR="00EB2D92" w:rsidRPr="008803F8" w:rsidRDefault="00EB2D92" w:rsidP="001F17B1">
            <w:pPr>
              <w:jc w:val="both"/>
              <w:rPr>
                <w:rFonts w:ascii="Times New Roman" w:hAnsi="Times New Roman" w:cs="Times New Roman"/>
                <w:b/>
                <w:sz w:val="28"/>
                <w:szCs w:val="28"/>
              </w:rPr>
            </w:pP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48</w:t>
            </w:r>
          </w:p>
        </w:tc>
        <w:tc>
          <w:tcPr>
            <w:tcW w:w="92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1</w:t>
            </w:r>
            <w:r w:rsidRPr="008803F8">
              <w:rPr>
                <w:rFonts w:ascii="Times New Roman" w:hAnsi="Times New Roman" w:cs="Times New Roman"/>
                <w:b/>
                <w:sz w:val="28"/>
                <w:szCs w:val="28"/>
              </w:rPr>
              <w:t>4</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11</w:t>
            </w:r>
          </w:p>
        </w:tc>
        <w:tc>
          <w:tcPr>
            <w:tcW w:w="72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r>
    </w:tbl>
    <w:p w:rsidR="001F17B1" w:rsidRDefault="001F17B1" w:rsidP="00EB2D92">
      <w:pPr>
        <w:jc w:val="both"/>
        <w:rPr>
          <w:rFonts w:ascii="Times New Roman" w:hAnsi="Times New Roman" w:cs="Times New Roman"/>
          <w:sz w:val="28"/>
          <w:szCs w:val="28"/>
        </w:r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Таблица 11</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Реализация мероприятий по обеспечению жильем граждан, проживающих в сельских поселениях Муниципального района, в том числе молодых семей и молодых специалистов </w:t>
      </w:r>
    </w:p>
    <w:p w:rsidR="00EB2D92" w:rsidRPr="008803F8" w:rsidRDefault="00EB2D92" w:rsidP="00EB2D92">
      <w:pPr>
        <w:jc w:val="both"/>
        <w:rPr>
          <w:rFonts w:ascii="Times New Roman" w:hAnsi="Times New Roman" w:cs="Times New Roman"/>
          <w:b/>
          <w:sz w:val="28"/>
          <w:szCs w:val="28"/>
        </w:rPr>
      </w:pPr>
    </w:p>
    <w:tbl>
      <w:tblPr>
        <w:tblW w:w="14985" w:type="dxa"/>
        <w:tblInd w:w="-13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00"/>
        <w:gridCol w:w="8145"/>
        <w:gridCol w:w="960"/>
        <w:gridCol w:w="784"/>
        <w:gridCol w:w="896"/>
        <w:gridCol w:w="720"/>
        <w:gridCol w:w="720"/>
        <w:gridCol w:w="720"/>
        <w:gridCol w:w="720"/>
        <w:gridCol w:w="720"/>
      </w:tblGrid>
      <w:tr w:rsidR="00EB2D92" w:rsidRPr="008803F8" w:rsidTr="001F17B1">
        <w:trPr>
          <w:cantSplit/>
          <w:trHeight w:val="236"/>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8145"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Показатели</w:t>
            </w:r>
          </w:p>
        </w:tc>
        <w:tc>
          <w:tcPr>
            <w:tcW w:w="96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измер.</w:t>
            </w:r>
          </w:p>
        </w:tc>
        <w:tc>
          <w:tcPr>
            <w:tcW w:w="784"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4496"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по годам реализации Программы</w:t>
            </w:r>
          </w:p>
        </w:tc>
      </w:tr>
      <w:tr w:rsidR="00EB2D92" w:rsidRPr="008803F8" w:rsidTr="001F17B1">
        <w:trPr>
          <w:cantSplit/>
          <w:trHeight w:val="236"/>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vMerge/>
          </w:tcPr>
          <w:p w:rsidR="00EB2D92" w:rsidRPr="008803F8" w:rsidRDefault="00EB2D92" w:rsidP="001F17B1">
            <w:pPr>
              <w:jc w:val="both"/>
              <w:rPr>
                <w:rFonts w:ascii="Times New Roman" w:hAnsi="Times New Roman" w:cs="Times New Roman"/>
                <w:sz w:val="28"/>
                <w:szCs w:val="28"/>
              </w:rPr>
            </w:pPr>
          </w:p>
        </w:tc>
        <w:tc>
          <w:tcPr>
            <w:tcW w:w="784" w:type="dxa"/>
            <w:vMerge/>
          </w:tcPr>
          <w:p w:rsidR="00EB2D92" w:rsidRPr="008803F8" w:rsidRDefault="00EB2D92" w:rsidP="001F17B1">
            <w:pPr>
              <w:jc w:val="both"/>
              <w:rPr>
                <w:rFonts w:ascii="Times New Roman" w:hAnsi="Times New Roman" w:cs="Times New Roman"/>
                <w:sz w:val="28"/>
                <w:szCs w:val="28"/>
              </w:rPr>
            </w:pP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EB2D92" w:rsidRPr="008803F8" w:rsidTr="001F17B1">
        <w:trPr>
          <w:trHeight w:val="236"/>
        </w:trPr>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8145"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cantSplit/>
          <w:trHeight w:val="41"/>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8145"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(приобретение) жилья  для жителей сельских поселений Муниципального района –  всего</w:t>
            </w:r>
            <w:r w:rsidRPr="008803F8">
              <w:rPr>
                <w:rFonts w:ascii="Times New Roman" w:hAnsi="Times New Roman" w:cs="Times New Roman"/>
                <w:b/>
                <w:sz w:val="28"/>
                <w:szCs w:val="28"/>
              </w:rPr>
              <w:br/>
              <w:t>в том числе в разрезе сельских поселений:</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домов</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tc>
        <w:tc>
          <w:tcPr>
            <w:tcW w:w="896"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r>
      <w:tr w:rsidR="00EB2D92" w:rsidRPr="008803F8" w:rsidTr="001F17B1">
        <w:trPr>
          <w:cantSplit/>
          <w:trHeight w:val="195"/>
        </w:trPr>
        <w:tc>
          <w:tcPr>
            <w:tcW w:w="600" w:type="dxa"/>
            <w:vMerge/>
          </w:tcPr>
          <w:p w:rsidR="00EB2D92" w:rsidRPr="008803F8" w:rsidRDefault="00EB2D92" w:rsidP="001F17B1">
            <w:pPr>
              <w:jc w:val="both"/>
              <w:rPr>
                <w:rFonts w:ascii="Times New Roman" w:hAnsi="Times New Roman" w:cs="Times New Roman"/>
                <w:b/>
                <w:sz w:val="28"/>
                <w:szCs w:val="28"/>
              </w:rPr>
            </w:pPr>
          </w:p>
        </w:tc>
        <w:tc>
          <w:tcPr>
            <w:tcW w:w="8145" w:type="dxa"/>
            <w:vMerge/>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1300</w:t>
            </w: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300</w:t>
            </w:r>
          </w:p>
        </w:tc>
      </w:tr>
      <w:tr w:rsidR="00EB2D92" w:rsidRPr="008803F8" w:rsidTr="001F17B1">
        <w:trPr>
          <w:cantSplit/>
          <w:trHeight w:val="104"/>
        </w:trPr>
        <w:tc>
          <w:tcPr>
            <w:tcW w:w="600" w:type="dxa"/>
            <w:vMerge/>
          </w:tcPr>
          <w:p w:rsidR="00EB2D92" w:rsidRPr="008803F8" w:rsidRDefault="00EB2D92" w:rsidP="001F17B1">
            <w:pPr>
              <w:jc w:val="both"/>
              <w:rPr>
                <w:rFonts w:ascii="Times New Roman" w:hAnsi="Times New Roman" w:cs="Times New Roman"/>
                <w:b/>
                <w:sz w:val="28"/>
                <w:szCs w:val="28"/>
              </w:rPr>
            </w:pPr>
          </w:p>
        </w:tc>
        <w:tc>
          <w:tcPr>
            <w:tcW w:w="8145" w:type="dxa"/>
            <w:vMerge/>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31,8</w:t>
            </w:r>
          </w:p>
        </w:tc>
        <w:tc>
          <w:tcPr>
            <w:tcW w:w="896"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7,8</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8,1</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8,1</w:t>
            </w:r>
          </w:p>
        </w:tc>
      </w:tr>
      <w:tr w:rsidR="00EB2D92" w:rsidRPr="008803F8" w:rsidTr="001F17B1">
        <w:trPr>
          <w:cantSplit/>
          <w:trHeight w:val="18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896"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95"/>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r>
      <w:tr w:rsidR="00EB2D92" w:rsidRPr="008803F8" w:rsidTr="001F17B1">
        <w:trPr>
          <w:cantSplit/>
          <w:trHeight w:val="22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20"/>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r>
      <w:tr w:rsidR="00EB2D92" w:rsidRPr="008803F8" w:rsidTr="001F17B1">
        <w:trPr>
          <w:cantSplit/>
          <w:trHeight w:val="22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20"/>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r>
      <w:tr w:rsidR="00EB2D92" w:rsidRPr="008803F8" w:rsidTr="001F17B1">
        <w:trPr>
          <w:cantSplit/>
          <w:trHeight w:val="204"/>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8145"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(приобретение) жилых помещений в сельских поселениях Муниципального района для обеспечения жильем молодых семей  и  молодых специалистов– всего</w:t>
            </w:r>
            <w:r w:rsidRPr="008803F8">
              <w:rPr>
                <w:rFonts w:ascii="Times New Roman" w:hAnsi="Times New Roman" w:cs="Times New Roman"/>
                <w:b/>
                <w:sz w:val="28"/>
                <w:szCs w:val="28"/>
              </w:rPr>
              <w:br/>
            </w:r>
            <w:r w:rsidRPr="008803F8">
              <w:rPr>
                <w:rFonts w:ascii="Times New Roman" w:hAnsi="Times New Roman" w:cs="Times New Roman"/>
                <w:b/>
                <w:sz w:val="28"/>
                <w:szCs w:val="28"/>
              </w:rPr>
              <w:lastRenderedPageBreak/>
              <w:t>в том числе в разрезе сельских поселений:</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домов</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r>
      <w:tr w:rsidR="00EB2D92" w:rsidRPr="008803F8" w:rsidTr="001F17B1">
        <w:trPr>
          <w:cantSplit/>
          <w:trHeight w:val="195"/>
        </w:trPr>
        <w:tc>
          <w:tcPr>
            <w:tcW w:w="600" w:type="dxa"/>
            <w:vMerge/>
          </w:tcPr>
          <w:p w:rsidR="00EB2D92" w:rsidRPr="008803F8" w:rsidRDefault="00EB2D92" w:rsidP="001F17B1">
            <w:pPr>
              <w:jc w:val="both"/>
              <w:rPr>
                <w:rFonts w:ascii="Times New Roman" w:hAnsi="Times New Roman" w:cs="Times New Roman"/>
                <w:b/>
                <w:sz w:val="28"/>
                <w:szCs w:val="28"/>
              </w:rPr>
            </w:pPr>
          </w:p>
        </w:tc>
        <w:tc>
          <w:tcPr>
            <w:tcW w:w="8145" w:type="dxa"/>
            <w:vMerge/>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1000</w:t>
            </w: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200</w:t>
            </w:r>
          </w:p>
        </w:tc>
      </w:tr>
      <w:tr w:rsidR="00EB2D92" w:rsidRPr="008803F8" w:rsidTr="001F17B1">
        <w:trPr>
          <w:cantSplit/>
          <w:trHeight w:val="150"/>
        </w:trPr>
        <w:tc>
          <w:tcPr>
            <w:tcW w:w="600" w:type="dxa"/>
            <w:vMerge/>
          </w:tcPr>
          <w:p w:rsidR="00EB2D92" w:rsidRPr="008803F8" w:rsidRDefault="00EB2D92" w:rsidP="001F17B1">
            <w:pPr>
              <w:jc w:val="both"/>
              <w:rPr>
                <w:rFonts w:ascii="Times New Roman" w:hAnsi="Times New Roman" w:cs="Times New Roman"/>
                <w:b/>
                <w:sz w:val="28"/>
                <w:szCs w:val="28"/>
              </w:rPr>
            </w:pPr>
          </w:p>
        </w:tc>
        <w:tc>
          <w:tcPr>
            <w:tcW w:w="8145" w:type="dxa"/>
            <w:vMerge/>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21,2</w:t>
            </w:r>
          </w:p>
        </w:tc>
        <w:tc>
          <w:tcPr>
            <w:tcW w:w="89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720" w:type="dxa"/>
          </w:tcPr>
          <w:p w:rsidR="00EB2D92" w:rsidRPr="008803F8" w:rsidRDefault="00EB2D92" w:rsidP="001F17B1">
            <w:pPr>
              <w:jc w:val="both"/>
              <w:rPr>
                <w:rFonts w:ascii="Times New Roman" w:hAnsi="Times New Roman" w:cs="Times New Roman"/>
                <w:b/>
                <w:sz w:val="28"/>
                <w:szCs w:val="28"/>
                <w:highlight w:val="yellow"/>
              </w:rPr>
            </w:pPr>
            <w:r w:rsidRPr="008803F8">
              <w:rPr>
                <w:rFonts w:ascii="Times New Roman" w:hAnsi="Times New Roman" w:cs="Times New Roman"/>
                <w:b/>
                <w:sz w:val="28"/>
                <w:szCs w:val="28"/>
              </w:rPr>
              <w:t>1,316</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5,2</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5,4</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5,4</w:t>
            </w:r>
          </w:p>
        </w:tc>
      </w:tr>
      <w:tr w:rsidR="00EB2D92" w:rsidRPr="008803F8" w:rsidTr="001F17B1">
        <w:trPr>
          <w:cantSplit/>
          <w:trHeight w:val="22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2.1</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Каминское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20"/>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r>
      <w:tr w:rsidR="00EB2D92" w:rsidRPr="008803F8" w:rsidTr="001F17B1">
        <w:trPr>
          <w:cantSplit/>
          <w:trHeight w:val="22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Парское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20"/>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r>
      <w:tr w:rsidR="00EB2D92" w:rsidRPr="008803F8" w:rsidTr="001F17B1">
        <w:trPr>
          <w:cantSplit/>
          <w:trHeight w:val="22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w:t>
            </w:r>
          </w:p>
        </w:tc>
        <w:tc>
          <w:tcPr>
            <w:tcW w:w="8145"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Филисовское сельское поселение</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домов</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0"/>
        </w:trPr>
        <w:tc>
          <w:tcPr>
            <w:tcW w:w="600" w:type="dxa"/>
            <w:vMerge/>
          </w:tcPr>
          <w:p w:rsidR="00EB2D92" w:rsidRPr="008803F8" w:rsidRDefault="00EB2D92" w:rsidP="001F17B1">
            <w:pPr>
              <w:jc w:val="both"/>
              <w:rPr>
                <w:rFonts w:ascii="Times New Roman" w:hAnsi="Times New Roman" w:cs="Times New Roman"/>
                <w:sz w:val="28"/>
                <w:szCs w:val="28"/>
              </w:rPr>
            </w:pPr>
          </w:p>
        </w:tc>
        <w:tc>
          <w:tcPr>
            <w:tcW w:w="8145"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200</w:t>
            </w:r>
          </w:p>
        </w:tc>
        <w:tc>
          <w:tcPr>
            <w:tcW w:w="89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bl>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Таблица 12</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Реализация мероприятий по обеспечению объектами социальной инфраструктуры на территории сельских поселений Муниципального района </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00"/>
        <w:gridCol w:w="6840"/>
        <w:gridCol w:w="1080"/>
        <w:gridCol w:w="784"/>
        <w:gridCol w:w="956"/>
        <w:gridCol w:w="720"/>
        <w:gridCol w:w="900"/>
        <w:gridCol w:w="900"/>
        <w:gridCol w:w="900"/>
        <w:gridCol w:w="900"/>
      </w:tblGrid>
      <w:tr w:rsidR="00EB2D92" w:rsidRPr="008803F8" w:rsidTr="001F17B1">
        <w:trPr>
          <w:cantSplit/>
          <w:trHeight w:val="236"/>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684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Показатели</w:t>
            </w:r>
          </w:p>
        </w:tc>
        <w:tc>
          <w:tcPr>
            <w:tcW w:w="108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измер.</w:t>
            </w:r>
          </w:p>
        </w:tc>
        <w:tc>
          <w:tcPr>
            <w:tcW w:w="784"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5276"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по годам реализации Программы</w:t>
            </w:r>
          </w:p>
        </w:tc>
      </w:tr>
      <w:tr w:rsidR="00EB2D92" w:rsidRPr="008803F8" w:rsidTr="001F17B1">
        <w:trPr>
          <w:cantSplit/>
          <w:trHeight w:val="236"/>
        </w:trPr>
        <w:tc>
          <w:tcPr>
            <w:tcW w:w="600" w:type="dxa"/>
            <w:vMerge/>
          </w:tcPr>
          <w:p w:rsidR="00EB2D92" w:rsidRPr="008803F8" w:rsidRDefault="00EB2D92" w:rsidP="001F17B1">
            <w:pPr>
              <w:jc w:val="both"/>
              <w:rPr>
                <w:rFonts w:ascii="Times New Roman" w:hAnsi="Times New Roman" w:cs="Times New Roman"/>
                <w:sz w:val="28"/>
                <w:szCs w:val="28"/>
              </w:rPr>
            </w:pPr>
          </w:p>
        </w:tc>
        <w:tc>
          <w:tcPr>
            <w:tcW w:w="6840" w:type="dxa"/>
            <w:vMerge/>
          </w:tcPr>
          <w:p w:rsidR="00EB2D92" w:rsidRPr="008803F8" w:rsidRDefault="00EB2D92" w:rsidP="001F17B1">
            <w:pPr>
              <w:jc w:val="both"/>
              <w:rPr>
                <w:rFonts w:ascii="Times New Roman" w:hAnsi="Times New Roman" w:cs="Times New Roman"/>
                <w:sz w:val="28"/>
                <w:szCs w:val="28"/>
              </w:rPr>
            </w:pPr>
          </w:p>
        </w:tc>
        <w:tc>
          <w:tcPr>
            <w:tcW w:w="1080" w:type="dxa"/>
            <w:vMerge/>
          </w:tcPr>
          <w:p w:rsidR="00EB2D92" w:rsidRPr="008803F8" w:rsidRDefault="00EB2D92" w:rsidP="001F17B1">
            <w:pPr>
              <w:jc w:val="both"/>
              <w:rPr>
                <w:rFonts w:ascii="Times New Roman" w:hAnsi="Times New Roman" w:cs="Times New Roman"/>
                <w:sz w:val="28"/>
                <w:szCs w:val="28"/>
              </w:rPr>
            </w:pPr>
          </w:p>
        </w:tc>
        <w:tc>
          <w:tcPr>
            <w:tcW w:w="784" w:type="dxa"/>
            <w:vMerge/>
          </w:tcPr>
          <w:p w:rsidR="00EB2D92" w:rsidRPr="008803F8" w:rsidRDefault="00EB2D92" w:rsidP="001F17B1">
            <w:pPr>
              <w:jc w:val="both"/>
              <w:rPr>
                <w:rFonts w:ascii="Times New Roman" w:hAnsi="Times New Roman" w:cs="Times New Roman"/>
                <w:sz w:val="28"/>
                <w:szCs w:val="28"/>
              </w:rPr>
            </w:pP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EB2D92" w:rsidRPr="008803F8" w:rsidTr="001F17B1">
        <w:trPr>
          <w:trHeight w:val="236"/>
        </w:trPr>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6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1</w:t>
            </w:r>
          </w:p>
        </w:tc>
        <w:tc>
          <w:tcPr>
            <w:tcW w:w="684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плоскостных спортивных сооружений  – всего</w:t>
            </w:r>
            <w:r w:rsidRPr="008803F8">
              <w:rPr>
                <w:rFonts w:ascii="Times New Roman" w:hAnsi="Times New Roman" w:cs="Times New Roman"/>
                <w:b/>
                <w:sz w:val="28"/>
                <w:szCs w:val="28"/>
              </w:rPr>
              <w:br/>
              <w:t>в том числе в разрезе сельских поселений:</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1800</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56"/>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9,0</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0,500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r w:rsidRPr="008803F8">
              <w:rPr>
                <w:rFonts w:ascii="Times New Roman" w:hAnsi="Times New Roman" w:cs="Times New Roman"/>
                <w:b/>
                <w:sz w:val="28"/>
                <w:szCs w:val="28"/>
                <w:lang w:val="en-US"/>
              </w:rPr>
              <w:t>,</w:t>
            </w:r>
            <w:r w:rsidRPr="008803F8">
              <w:rPr>
                <w:rFonts w:ascii="Times New Roman" w:hAnsi="Times New Roman" w:cs="Times New Roman"/>
                <w:b/>
                <w:sz w:val="28"/>
                <w:szCs w:val="28"/>
              </w:rPr>
              <w:t>0</w:t>
            </w:r>
            <w:r w:rsidRPr="008803F8">
              <w:rPr>
                <w:rFonts w:ascii="Times New Roman" w:hAnsi="Times New Roman" w:cs="Times New Roman"/>
                <w:b/>
                <w:sz w:val="28"/>
                <w:szCs w:val="28"/>
                <w:lang w:val="en-US"/>
              </w:rPr>
              <w:t>0</w:t>
            </w:r>
            <w:r w:rsidRPr="008803F8">
              <w:rPr>
                <w:rFonts w:ascii="Times New Roman" w:hAnsi="Times New Roman" w:cs="Times New Roman"/>
                <w:b/>
                <w:sz w:val="28"/>
                <w:szCs w:val="28"/>
              </w:rPr>
              <w:t>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r w:rsidRPr="008803F8">
              <w:rPr>
                <w:rFonts w:ascii="Times New Roman" w:hAnsi="Times New Roman" w:cs="Times New Roman"/>
                <w:b/>
                <w:sz w:val="28"/>
                <w:szCs w:val="28"/>
                <w:lang w:val="en-US"/>
              </w:rPr>
              <w:t>,</w:t>
            </w:r>
            <w:r w:rsidRPr="008803F8">
              <w:rPr>
                <w:rFonts w:ascii="Times New Roman" w:hAnsi="Times New Roman" w:cs="Times New Roman"/>
                <w:b/>
                <w:sz w:val="28"/>
                <w:szCs w:val="28"/>
              </w:rPr>
              <w:t>5</w:t>
            </w:r>
            <w:r w:rsidRPr="008803F8">
              <w:rPr>
                <w:rFonts w:ascii="Times New Roman" w:hAnsi="Times New Roman" w:cs="Times New Roman"/>
                <w:b/>
                <w:sz w:val="28"/>
                <w:szCs w:val="28"/>
                <w:lang w:val="en-US"/>
              </w:rPr>
              <w:t>0</w:t>
            </w:r>
            <w:r w:rsidRPr="008803F8">
              <w:rPr>
                <w:rFonts w:ascii="Times New Roman" w:hAnsi="Times New Roman" w:cs="Times New Roman"/>
                <w:b/>
                <w:sz w:val="28"/>
                <w:szCs w:val="28"/>
              </w:rPr>
              <w:t>0</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684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80"/>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0,5</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lang w:val="en-US"/>
              </w:rPr>
              <w:t>0,500</w:t>
            </w:r>
          </w:p>
        </w:tc>
      </w:tr>
      <w:tr w:rsidR="00EB2D92" w:rsidRPr="008803F8" w:rsidTr="001F17B1">
        <w:trPr>
          <w:cantSplit/>
          <w:trHeight w:val="210"/>
        </w:trPr>
        <w:tc>
          <w:tcPr>
            <w:tcW w:w="60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c>
          <w:tcPr>
            <w:tcW w:w="684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 Разработка ПСД «Плоскостное спортивное сооружение с. Отрецово»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0,5</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0,50</w:t>
            </w:r>
            <w:r w:rsidRPr="008803F8">
              <w:rPr>
                <w:rFonts w:ascii="Times New Roman" w:hAnsi="Times New Roman" w:cs="Times New Roman"/>
                <w:sz w:val="28"/>
                <w:szCs w:val="28"/>
              </w:rPr>
              <w:t>0</w:t>
            </w:r>
          </w:p>
        </w:tc>
      </w:tr>
      <w:tr w:rsidR="00EB2D92" w:rsidRPr="008803F8" w:rsidTr="001F17B1">
        <w:trPr>
          <w:cantSplit/>
          <w:trHeight w:val="180"/>
        </w:trPr>
        <w:tc>
          <w:tcPr>
            <w:tcW w:w="600" w:type="dxa"/>
            <w:vMerge/>
          </w:tcPr>
          <w:p w:rsidR="00EB2D92" w:rsidRPr="008803F8" w:rsidRDefault="00EB2D92" w:rsidP="001F17B1">
            <w:pPr>
              <w:jc w:val="both"/>
              <w:rPr>
                <w:rFonts w:ascii="Times New Roman" w:hAnsi="Times New Roman" w:cs="Times New Roman"/>
                <w:sz w:val="28"/>
                <w:szCs w:val="28"/>
              </w:rPr>
            </w:pPr>
          </w:p>
        </w:tc>
        <w:tc>
          <w:tcPr>
            <w:tcW w:w="6840" w:type="dxa"/>
            <w:vMerge/>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50"/>
        </w:trPr>
        <w:tc>
          <w:tcPr>
            <w:tcW w:w="600" w:type="dxa"/>
            <w:vMerge/>
          </w:tcPr>
          <w:p w:rsidR="00EB2D92" w:rsidRPr="008803F8" w:rsidRDefault="00EB2D92" w:rsidP="001F17B1">
            <w:pPr>
              <w:jc w:val="both"/>
              <w:rPr>
                <w:rFonts w:ascii="Times New Roman" w:hAnsi="Times New Roman" w:cs="Times New Roman"/>
                <w:sz w:val="28"/>
                <w:szCs w:val="28"/>
              </w:rPr>
            </w:pPr>
          </w:p>
        </w:tc>
        <w:tc>
          <w:tcPr>
            <w:tcW w:w="6840" w:type="dxa"/>
            <w:vMerge/>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55"/>
        </w:trPr>
        <w:tc>
          <w:tcPr>
            <w:tcW w:w="600" w:type="dxa"/>
            <w:vMerge/>
          </w:tcPr>
          <w:p w:rsidR="00EB2D92" w:rsidRPr="008803F8" w:rsidRDefault="00EB2D92" w:rsidP="001F17B1">
            <w:pPr>
              <w:jc w:val="both"/>
              <w:rPr>
                <w:rFonts w:ascii="Times New Roman" w:hAnsi="Times New Roman" w:cs="Times New Roman"/>
                <w:sz w:val="28"/>
                <w:szCs w:val="28"/>
              </w:rPr>
            </w:pPr>
          </w:p>
        </w:tc>
        <w:tc>
          <w:tcPr>
            <w:tcW w:w="6840" w:type="dxa"/>
            <w:vMerge/>
          </w:tcPr>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684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9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1800</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210"/>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8,5</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0,500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8,</w:t>
            </w:r>
            <w:r w:rsidRPr="008803F8">
              <w:rPr>
                <w:rFonts w:ascii="Times New Roman" w:hAnsi="Times New Roman" w:cs="Times New Roman"/>
                <w:b/>
                <w:sz w:val="28"/>
                <w:szCs w:val="28"/>
              </w:rPr>
              <w:t>0</w:t>
            </w:r>
            <w:r w:rsidRPr="008803F8">
              <w:rPr>
                <w:rFonts w:ascii="Times New Roman" w:hAnsi="Times New Roman" w:cs="Times New Roman"/>
                <w:b/>
                <w:sz w:val="28"/>
                <w:szCs w:val="28"/>
                <w:lang w:val="en-US"/>
              </w:rPr>
              <w:t>0</w:t>
            </w:r>
            <w:r w:rsidRPr="008803F8">
              <w:rPr>
                <w:rFonts w:ascii="Times New Roman" w:hAnsi="Times New Roman" w:cs="Times New Roman"/>
                <w:b/>
                <w:sz w:val="28"/>
                <w:szCs w:val="28"/>
              </w:rPr>
              <w:t>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96"/>
        </w:trPr>
        <w:tc>
          <w:tcPr>
            <w:tcW w:w="600" w:type="dxa"/>
            <w:vMerge w:val="restart"/>
          </w:tcPr>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684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 Разработка ПСД «Плоскостное спортивное сооружение с. Болотново»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0,5</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0,50</w:t>
            </w:r>
            <w:r w:rsidRPr="008803F8">
              <w:rPr>
                <w:rFonts w:ascii="Times New Roman" w:hAnsi="Times New Roman" w:cs="Times New Roman"/>
                <w:sz w:val="28"/>
                <w:szCs w:val="28"/>
              </w:rPr>
              <w:t>0</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3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1800</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1800</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7"/>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w:t>
            </w:r>
          </w:p>
        </w:tc>
        <w:tc>
          <w:tcPr>
            <w:tcW w:w="956"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9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8,00</w:t>
            </w:r>
            <w:r w:rsidRPr="008803F8">
              <w:rPr>
                <w:rFonts w:ascii="Times New Roman" w:hAnsi="Times New Roman" w:cs="Times New Roman"/>
                <w:sz w:val="28"/>
                <w:szCs w:val="28"/>
              </w:rPr>
              <w:t>0</w:t>
            </w:r>
          </w:p>
        </w:tc>
        <w:tc>
          <w:tcPr>
            <w:tcW w:w="900"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в том числе:  - Разработка ПСД «Плоскостное спортивное сооружение с. Котиха» </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20"/>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единиц</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70"/>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кв.м</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135"/>
        </w:trPr>
        <w:tc>
          <w:tcPr>
            <w:tcW w:w="600" w:type="dxa"/>
            <w:vMerge/>
          </w:tcPr>
          <w:p w:rsidR="00EB2D92" w:rsidRPr="008803F8" w:rsidRDefault="00EB2D92" w:rsidP="001F17B1">
            <w:pPr>
              <w:jc w:val="both"/>
              <w:rPr>
                <w:rFonts w:ascii="Times New Roman" w:hAnsi="Times New Roman" w:cs="Times New Roman"/>
                <w:b/>
                <w:sz w:val="28"/>
                <w:szCs w:val="28"/>
              </w:rPr>
            </w:pPr>
          </w:p>
        </w:tc>
        <w:tc>
          <w:tcPr>
            <w:tcW w:w="6840" w:type="dxa"/>
            <w:vMerge/>
          </w:tcPr>
          <w:p w:rsidR="00EB2D92" w:rsidRPr="008803F8" w:rsidRDefault="00EB2D92" w:rsidP="001F17B1">
            <w:pPr>
              <w:jc w:val="both"/>
              <w:rPr>
                <w:rFonts w:ascii="Times New Roman" w:hAnsi="Times New Roman" w:cs="Times New Roman"/>
                <w:b/>
                <w:sz w:val="28"/>
                <w:szCs w:val="28"/>
              </w:rPr>
            </w:pPr>
          </w:p>
        </w:tc>
        <w:tc>
          <w:tcPr>
            <w:tcW w:w="108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784"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56"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bl>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F261E6"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F261E6" w:rsidRDefault="00F261E6" w:rsidP="00EB2D92">
      <w:pPr>
        <w:jc w:val="both"/>
        <w:rPr>
          <w:rFonts w:ascii="Times New Roman" w:hAnsi="Times New Roman" w:cs="Times New Roman"/>
          <w:b/>
          <w:sz w:val="28"/>
          <w:szCs w:val="28"/>
        </w:rPr>
      </w:pPr>
    </w:p>
    <w:p w:rsidR="00F261E6" w:rsidRDefault="00F261E6" w:rsidP="00EB2D92">
      <w:pPr>
        <w:jc w:val="both"/>
        <w:rPr>
          <w:rFonts w:ascii="Times New Roman" w:hAnsi="Times New Roman" w:cs="Times New Roman"/>
          <w:b/>
          <w:sz w:val="28"/>
          <w:szCs w:val="28"/>
        </w:rPr>
      </w:pPr>
    </w:p>
    <w:p w:rsidR="00F261E6" w:rsidRDefault="00F261E6" w:rsidP="00EB2D92">
      <w:pPr>
        <w:jc w:val="both"/>
        <w:rPr>
          <w:rFonts w:ascii="Times New Roman" w:hAnsi="Times New Roman" w:cs="Times New Roman"/>
          <w:b/>
          <w:sz w:val="28"/>
          <w:szCs w:val="28"/>
        </w:rPr>
      </w:pPr>
    </w:p>
    <w:p w:rsidR="00F261E6" w:rsidRDefault="00F261E6" w:rsidP="00EB2D92">
      <w:pPr>
        <w:jc w:val="both"/>
        <w:rPr>
          <w:rFonts w:ascii="Times New Roman" w:hAnsi="Times New Roman" w:cs="Times New Roman"/>
          <w:b/>
          <w:sz w:val="28"/>
          <w:szCs w:val="28"/>
        </w:rPr>
      </w:pPr>
    </w:p>
    <w:p w:rsidR="00EB2D92" w:rsidRPr="00F261E6" w:rsidRDefault="00EB2D92" w:rsidP="00F261E6">
      <w:pPr>
        <w:jc w:val="right"/>
        <w:rPr>
          <w:rFonts w:ascii="Times New Roman" w:hAnsi="Times New Roman" w:cs="Times New Roman"/>
          <w:b/>
          <w:sz w:val="28"/>
          <w:szCs w:val="28"/>
        </w:rPr>
      </w:pPr>
      <w:r w:rsidRPr="008803F8">
        <w:rPr>
          <w:rFonts w:ascii="Times New Roman" w:hAnsi="Times New Roman" w:cs="Times New Roman"/>
          <w:sz w:val="28"/>
          <w:szCs w:val="28"/>
        </w:rPr>
        <w:lastRenderedPageBreak/>
        <w:t>Таблица 13</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Реализация мероприятий по обеспечению объектами инженерной инфраструктуры на территории сельских поселений Муниципального района </w:t>
      </w:r>
    </w:p>
    <w:tbl>
      <w:tblPr>
        <w:tblpPr w:leftFromText="180" w:rightFromText="180" w:vertAnchor="text" w:tblpY="1"/>
        <w:tblOverlap w:val="never"/>
        <w:tblW w:w="149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600"/>
        <w:gridCol w:w="7197"/>
        <w:gridCol w:w="1078"/>
        <w:gridCol w:w="1200"/>
        <w:gridCol w:w="960"/>
        <w:gridCol w:w="713"/>
        <w:gridCol w:w="727"/>
        <w:gridCol w:w="833"/>
        <w:gridCol w:w="840"/>
        <w:gridCol w:w="847"/>
      </w:tblGrid>
      <w:tr w:rsidR="00EB2D92" w:rsidRPr="008803F8" w:rsidTr="001F17B1">
        <w:trPr>
          <w:cantSplit/>
          <w:trHeight w:val="236"/>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7197"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Показатели</w:t>
            </w:r>
          </w:p>
        </w:tc>
        <w:tc>
          <w:tcPr>
            <w:tcW w:w="1078"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Един.</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измер.</w:t>
            </w:r>
          </w:p>
        </w:tc>
        <w:tc>
          <w:tcPr>
            <w:tcW w:w="12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4920"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по годам реализации Программы</w:t>
            </w:r>
          </w:p>
        </w:tc>
      </w:tr>
      <w:tr w:rsidR="00EB2D92" w:rsidRPr="008803F8" w:rsidTr="001F17B1">
        <w:trPr>
          <w:cantSplit/>
          <w:trHeight w:val="236"/>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vMerge/>
          </w:tcPr>
          <w:p w:rsidR="00EB2D92" w:rsidRPr="008803F8" w:rsidRDefault="00EB2D92" w:rsidP="001F17B1">
            <w:pPr>
              <w:jc w:val="both"/>
              <w:rPr>
                <w:rFonts w:ascii="Times New Roman" w:hAnsi="Times New Roman" w:cs="Times New Roman"/>
                <w:sz w:val="28"/>
                <w:szCs w:val="28"/>
              </w:rPr>
            </w:pPr>
          </w:p>
        </w:tc>
        <w:tc>
          <w:tcPr>
            <w:tcW w:w="1200" w:type="dxa"/>
            <w:vMerge/>
          </w:tcPr>
          <w:p w:rsidR="00EB2D92" w:rsidRPr="008803F8" w:rsidRDefault="00EB2D92" w:rsidP="001F17B1">
            <w:pPr>
              <w:jc w:val="both"/>
              <w:rPr>
                <w:rFonts w:ascii="Times New Roman" w:hAnsi="Times New Roman" w:cs="Times New Roman"/>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1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72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8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84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EB2D92" w:rsidRPr="008803F8" w:rsidTr="001F17B1">
        <w:trPr>
          <w:trHeight w:val="236"/>
        </w:trPr>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71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2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8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84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EB2D92" w:rsidRPr="008803F8" w:rsidTr="001F17B1">
        <w:trPr>
          <w:cantSplit/>
          <w:trHeight w:val="165"/>
        </w:trPr>
        <w:tc>
          <w:tcPr>
            <w:tcW w:w="60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7197"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распределительных газопроводов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сельских поселений:</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0,6</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1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2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8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0,6</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84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r>
      <w:tr w:rsidR="00EB2D92" w:rsidRPr="008803F8" w:rsidTr="001F17B1">
        <w:trPr>
          <w:cantSplit/>
          <w:trHeight w:val="240"/>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3,88</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13" w:type="dxa"/>
          </w:tcPr>
          <w:p w:rsidR="00EB2D92" w:rsidRPr="008803F8" w:rsidRDefault="00EB2D92" w:rsidP="001F17B1">
            <w:pPr>
              <w:jc w:val="both"/>
              <w:rPr>
                <w:rFonts w:ascii="Times New Roman" w:hAnsi="Times New Roman" w:cs="Times New Roman"/>
                <w:b/>
                <w:sz w:val="28"/>
                <w:szCs w:val="28"/>
              </w:rPr>
            </w:pPr>
          </w:p>
        </w:tc>
        <w:tc>
          <w:tcPr>
            <w:tcW w:w="72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833"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1,38</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84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w:t>
            </w:r>
          </w:p>
        </w:tc>
      </w:tr>
      <w:tr w:rsidR="00EB2D92" w:rsidRPr="008803F8" w:rsidTr="001F17B1">
        <w:trPr>
          <w:cantSplit/>
          <w:trHeight w:val="210"/>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w:t>
            </w:r>
          </w:p>
        </w:tc>
        <w:tc>
          <w:tcPr>
            <w:tcW w:w="7197"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населенных пунктов:</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4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sz w:val="28"/>
                <w:szCs w:val="28"/>
              </w:rPr>
              <w:t>2,5</w:t>
            </w:r>
          </w:p>
        </w:tc>
      </w:tr>
      <w:tr w:rsidR="00EB2D92" w:rsidRPr="008803F8" w:rsidTr="001F17B1">
        <w:trPr>
          <w:cantSplit/>
          <w:trHeight w:val="240"/>
        </w:trPr>
        <w:tc>
          <w:tcPr>
            <w:tcW w:w="60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Разработка ПСД «Газификация жилых домов с. Острецово»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2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Разработка ПСД «Газификация жилых домов д. Тайманиха»</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0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Разработка ПСД «Газификация жилых домов с. Михайловское»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6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0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Разработка ПСД «Газификация жилых домов с. Никульское»</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Строительство объекта</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8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7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w:t>
            </w:r>
          </w:p>
        </w:tc>
        <w:tc>
          <w:tcPr>
            <w:tcW w:w="7197"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населенных пунктов:</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55"/>
        </w:trPr>
        <w:tc>
          <w:tcPr>
            <w:tcW w:w="600" w:type="dxa"/>
            <w:vMerge w:val="restart"/>
          </w:tcPr>
          <w:p w:rsidR="00EB2D92" w:rsidRPr="008803F8" w:rsidRDefault="00EB2D92" w:rsidP="001F17B1">
            <w:pPr>
              <w:jc w:val="both"/>
              <w:rPr>
                <w:rFonts w:ascii="Times New Roman" w:hAnsi="Times New Roman" w:cs="Times New Roman"/>
                <w:b/>
                <w:sz w:val="28"/>
                <w:szCs w:val="28"/>
              </w:rPr>
            </w:pPr>
          </w:p>
        </w:tc>
        <w:tc>
          <w:tcPr>
            <w:tcW w:w="7197"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  «Газификация жилых домов д. Березники»</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55"/>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31"/>
        </w:trPr>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Строительство локальных сетей водоснабжения </w:t>
            </w:r>
            <w:r>
              <w:rPr>
                <w:rFonts w:ascii="Times New Roman" w:hAnsi="Times New Roman" w:cs="Times New Roman"/>
                <w:b/>
                <w:sz w:val="28"/>
                <w:szCs w:val="28"/>
              </w:rPr>
              <w:t>–</w:t>
            </w:r>
            <w:r w:rsidRPr="008803F8">
              <w:rPr>
                <w:rFonts w:ascii="Times New Roman" w:hAnsi="Times New Roman" w:cs="Times New Roman"/>
                <w:b/>
                <w:sz w:val="28"/>
                <w:szCs w:val="28"/>
              </w:rPr>
              <w:t>всего</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164,27,11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12,5518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102,55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24,8</w:t>
            </w:r>
          </w:p>
        </w:tc>
      </w:tr>
      <w:tr w:rsidR="00EB2D92" w:rsidRPr="008803F8" w:rsidTr="001F17B1">
        <w:trPr>
          <w:cantSplit/>
          <w:trHeight w:val="131"/>
        </w:trPr>
        <w:tc>
          <w:tcPr>
            <w:tcW w:w="600" w:type="dxa"/>
          </w:tcPr>
          <w:p w:rsidR="00EB2D92" w:rsidRPr="008803F8" w:rsidRDefault="00EB2D92" w:rsidP="001F17B1">
            <w:pPr>
              <w:jc w:val="both"/>
              <w:rPr>
                <w:rFonts w:ascii="Times New Roman" w:hAnsi="Times New Roman" w:cs="Times New Roman"/>
                <w:b/>
                <w:sz w:val="28"/>
                <w:szCs w:val="28"/>
              </w:rPr>
            </w:pP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разработка ПСД</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19,2018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12,5518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45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4,2</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b/>
                <w:i/>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95"/>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b/>
                <w:i/>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21,777</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377</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14,6</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r>
      <w:tr w:rsidR="00EB2D92" w:rsidRPr="008803F8" w:rsidTr="001F17B1">
        <w:trPr>
          <w:cantSplit/>
          <w:trHeight w:val="95"/>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145,0693</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4,</w:t>
            </w:r>
            <w:r w:rsidRPr="008803F8">
              <w:rPr>
                <w:rFonts w:ascii="Times New Roman" w:hAnsi="Times New Roman" w:cs="Times New Roman"/>
                <w:sz w:val="28"/>
                <w:szCs w:val="28"/>
                <w:lang w:val="en-US"/>
              </w:rPr>
              <w:t>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100,1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0,6</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сельских поселений:</w:t>
            </w:r>
          </w:p>
        </w:tc>
        <w:tc>
          <w:tcPr>
            <w:tcW w:w="1078" w:type="dxa"/>
          </w:tcPr>
          <w:p w:rsidR="00EB2D92" w:rsidRPr="008803F8" w:rsidRDefault="00EB2D92" w:rsidP="001F17B1">
            <w:pPr>
              <w:jc w:val="both"/>
              <w:rPr>
                <w:rFonts w:ascii="Times New Roman" w:hAnsi="Times New Roman" w:cs="Times New Roman"/>
                <w:b/>
                <w:sz w:val="28"/>
                <w:szCs w:val="28"/>
              </w:rPr>
            </w:pPr>
          </w:p>
        </w:tc>
        <w:tc>
          <w:tcPr>
            <w:tcW w:w="1200" w:type="dxa"/>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sz w:val="28"/>
                <w:szCs w:val="28"/>
              </w:rPr>
            </w:pP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p>
        </w:tc>
        <w:tc>
          <w:tcPr>
            <w:tcW w:w="847" w:type="dxa"/>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515"/>
        </w:trPr>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2.1.1.</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Каминское сельское поселение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населенных пунктов:</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113,3131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7,6938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58,45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22,8</w:t>
            </w:r>
          </w:p>
        </w:tc>
      </w:tr>
      <w:tr w:rsidR="00EB2D92" w:rsidRPr="008803F8" w:rsidTr="001F17B1">
        <w:trPr>
          <w:cantSplit/>
          <w:trHeight w:val="270"/>
        </w:trPr>
        <w:tc>
          <w:tcPr>
            <w:tcW w:w="600" w:type="dxa"/>
          </w:tcPr>
          <w:p w:rsidR="00EB2D92" w:rsidRPr="008803F8" w:rsidRDefault="00EB2D92" w:rsidP="001F17B1">
            <w:pPr>
              <w:jc w:val="both"/>
              <w:rPr>
                <w:rFonts w:ascii="Times New Roman" w:hAnsi="Times New Roman" w:cs="Times New Roman"/>
                <w:sz w:val="28"/>
                <w:szCs w:val="28"/>
              </w:rPr>
            </w:pP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 разработка ПСД</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12,3438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7,6938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45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w:t>
            </w:r>
          </w:p>
        </w:tc>
      </w:tr>
      <w:tr w:rsidR="00EB2D92" w:rsidRPr="008803F8" w:rsidTr="001F17B1">
        <w:trPr>
          <w:cantSplit/>
          <w:trHeight w:val="189"/>
        </w:trPr>
        <w:tc>
          <w:tcPr>
            <w:tcW w:w="600" w:type="dxa"/>
            <w:vMerge w:val="restart"/>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27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r>
      <w:tr w:rsidR="00EB2D92" w:rsidRPr="008803F8" w:rsidTr="001F17B1">
        <w:trPr>
          <w:cantSplit/>
          <w:trHeight w:val="210"/>
        </w:trPr>
        <w:tc>
          <w:tcPr>
            <w:tcW w:w="600" w:type="dxa"/>
            <w:vMerge w:val="restart"/>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17,277</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377</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r>
      <w:tr w:rsidR="00EB2D92" w:rsidRPr="008803F8" w:rsidTr="001F17B1">
        <w:trPr>
          <w:cantSplit/>
          <w:trHeight w:val="240"/>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100,9693</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4,</w:t>
            </w:r>
            <w:r w:rsidRPr="008803F8">
              <w:rPr>
                <w:rFonts w:ascii="Times New Roman" w:hAnsi="Times New Roman" w:cs="Times New Roman"/>
                <w:sz w:val="28"/>
                <w:szCs w:val="28"/>
                <w:lang w:val="en-US"/>
              </w:rPr>
              <w:t>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56,0</w:t>
            </w:r>
          </w:p>
        </w:tc>
        <w:tc>
          <w:tcPr>
            <w:tcW w:w="847"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20,6</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«Реконструкция водопроводных сетей д. </w:t>
            </w:r>
            <w:r w:rsidRPr="008803F8">
              <w:rPr>
                <w:rFonts w:ascii="Times New Roman" w:hAnsi="Times New Roman" w:cs="Times New Roman"/>
                <w:b/>
                <w:sz w:val="28"/>
                <w:szCs w:val="28"/>
              </w:rPr>
              <w:t>Тайманиха</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24,3693</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24</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vMerge/>
          </w:tcPr>
          <w:p w:rsidR="00EB2D92" w:rsidRPr="008803F8" w:rsidRDefault="00EB2D92" w:rsidP="001F17B1">
            <w:pPr>
              <w:jc w:val="both"/>
              <w:rPr>
                <w:rFonts w:ascii="Times New Roman" w:hAnsi="Times New Roman" w:cs="Times New Roman"/>
                <w:sz w:val="28"/>
                <w:szCs w:val="28"/>
              </w:rPr>
            </w:pPr>
          </w:p>
        </w:tc>
        <w:tc>
          <w:tcPr>
            <w:tcW w:w="7197" w:type="dxa"/>
            <w:vMerge/>
          </w:tcPr>
          <w:p w:rsidR="00EB2D92" w:rsidRPr="008803F8" w:rsidRDefault="00EB2D92" w:rsidP="001F17B1">
            <w:pPr>
              <w:jc w:val="both"/>
              <w:rPr>
                <w:rFonts w:ascii="Times New Roman" w:hAnsi="Times New Roman" w:cs="Times New Roman"/>
                <w:sz w:val="28"/>
                <w:szCs w:val="28"/>
              </w:rPr>
            </w:pP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5,377</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377</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24,3693</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24</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3693</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с. </w:t>
            </w:r>
            <w:r w:rsidRPr="008803F8">
              <w:rPr>
                <w:rFonts w:ascii="Times New Roman" w:hAnsi="Times New Roman" w:cs="Times New Roman"/>
                <w:b/>
                <w:sz w:val="28"/>
                <w:szCs w:val="28"/>
              </w:rPr>
              <w:t>Острецово</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63,6938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7,6938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56,0</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7,6938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7,6938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10,1</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10,1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8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56,0</w:t>
            </w:r>
          </w:p>
        </w:tc>
        <w:tc>
          <w:tcPr>
            <w:tcW w:w="96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56,0</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80"/>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д.</w:t>
            </w:r>
            <w:r w:rsidRPr="008803F8">
              <w:rPr>
                <w:rFonts w:ascii="Times New Roman" w:hAnsi="Times New Roman" w:cs="Times New Roman"/>
                <w:b/>
                <w:sz w:val="28"/>
                <w:szCs w:val="28"/>
              </w:rPr>
              <w:t>Юдинка</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23,05</w:t>
            </w:r>
          </w:p>
        </w:tc>
        <w:tc>
          <w:tcPr>
            <w:tcW w:w="960" w:type="dxa"/>
          </w:tcPr>
          <w:p w:rsidR="00EB2D92" w:rsidRPr="008803F8" w:rsidRDefault="00EB2D92" w:rsidP="001F17B1">
            <w:pPr>
              <w:jc w:val="both"/>
              <w:rPr>
                <w:rFonts w:ascii="Times New Roman" w:hAnsi="Times New Roman" w:cs="Times New Roman"/>
                <w:sz w:val="28"/>
                <w:szCs w:val="28"/>
              </w:rPr>
            </w:pP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2,45</w:t>
            </w:r>
          </w:p>
        </w:tc>
        <w:tc>
          <w:tcPr>
            <w:tcW w:w="847"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0</w:t>
            </w:r>
            <w:r w:rsidRPr="008803F8">
              <w:rPr>
                <w:rFonts w:ascii="Times New Roman" w:hAnsi="Times New Roman" w:cs="Times New Roman"/>
                <w:sz w:val="28"/>
                <w:szCs w:val="28"/>
                <w:lang w:val="en-US"/>
              </w:rPr>
              <w:t>,6</w:t>
            </w:r>
          </w:p>
        </w:tc>
      </w:tr>
      <w:tr w:rsidR="00EB2D92" w:rsidRPr="008803F8" w:rsidTr="001F17B1">
        <w:trPr>
          <w:cantSplit/>
          <w:trHeight w:val="180"/>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59"/>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r>
      <w:tr w:rsidR="00EB2D92" w:rsidRPr="008803F8" w:rsidTr="001F17B1">
        <w:trPr>
          <w:cantSplit/>
          <w:trHeight w:val="196"/>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0"/>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w:t>
            </w:r>
          </w:p>
        </w:tc>
      </w:tr>
      <w:tr w:rsidR="00EB2D92" w:rsidRPr="008803F8" w:rsidTr="001F17B1">
        <w:trPr>
          <w:cantSplit/>
          <w:trHeight w:val="24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20,6</w:t>
            </w:r>
          </w:p>
        </w:tc>
      </w:tr>
      <w:tr w:rsidR="00EB2D92" w:rsidRPr="008803F8" w:rsidTr="001F17B1">
        <w:trPr>
          <w:cantSplit/>
          <w:trHeight w:val="221"/>
        </w:trPr>
        <w:tc>
          <w:tcPr>
            <w:tcW w:w="600" w:type="dxa"/>
          </w:tcPr>
          <w:p w:rsidR="00EB2D92" w:rsidRPr="008803F8" w:rsidRDefault="00EB2D92" w:rsidP="001F17B1">
            <w:pPr>
              <w:jc w:val="both"/>
              <w:rPr>
                <w:rFonts w:ascii="Times New Roman" w:hAnsi="Times New Roman" w:cs="Times New Roman"/>
                <w:b/>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w:t>
            </w:r>
            <w:r w:rsidRPr="008803F8">
              <w:rPr>
                <w:rFonts w:ascii="Times New Roman" w:hAnsi="Times New Roman" w:cs="Times New Roman"/>
                <w:b/>
                <w:sz w:val="28"/>
                <w:szCs w:val="28"/>
              </w:rPr>
              <w:t>сНикульское</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2,2</w:t>
            </w:r>
          </w:p>
        </w:tc>
      </w:tr>
      <w:tr w:rsidR="00EB2D92" w:rsidRPr="008803F8" w:rsidTr="001F17B1">
        <w:trPr>
          <w:cantSplit/>
          <w:trHeight w:val="221"/>
        </w:trPr>
        <w:tc>
          <w:tcPr>
            <w:tcW w:w="600" w:type="dxa"/>
          </w:tcPr>
          <w:p w:rsidR="00EB2D92" w:rsidRPr="008803F8" w:rsidRDefault="00EB2D92" w:rsidP="001F17B1">
            <w:pPr>
              <w:jc w:val="both"/>
              <w:rPr>
                <w:rFonts w:ascii="Times New Roman" w:hAnsi="Times New Roman" w:cs="Times New Roman"/>
                <w:b/>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2,2</w:t>
            </w:r>
          </w:p>
        </w:tc>
      </w:tr>
      <w:tr w:rsidR="00EB2D92" w:rsidRPr="008803F8" w:rsidTr="001F17B1">
        <w:trPr>
          <w:cantSplit/>
          <w:trHeight w:val="225"/>
        </w:trPr>
        <w:tc>
          <w:tcPr>
            <w:tcW w:w="600" w:type="dxa"/>
            <w:vMerge w:val="restart"/>
          </w:tcPr>
          <w:p w:rsidR="00EB2D92" w:rsidRPr="008803F8" w:rsidRDefault="00EB2D92" w:rsidP="001F17B1">
            <w:pPr>
              <w:jc w:val="both"/>
              <w:rPr>
                <w:rFonts w:ascii="Times New Roman" w:hAnsi="Times New Roman" w:cs="Times New Roman"/>
                <w:b/>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05"/>
        </w:trPr>
        <w:tc>
          <w:tcPr>
            <w:tcW w:w="600" w:type="dxa"/>
            <w:vMerge w:val="restart"/>
          </w:tcPr>
          <w:p w:rsidR="00EB2D92" w:rsidRPr="008803F8" w:rsidRDefault="00EB2D92" w:rsidP="001F17B1">
            <w:pPr>
              <w:jc w:val="both"/>
              <w:rPr>
                <w:rFonts w:ascii="Times New Roman" w:hAnsi="Times New Roman" w:cs="Times New Roman"/>
                <w:b/>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8"/>
        </w:trPr>
        <w:tc>
          <w:tcPr>
            <w:tcW w:w="600" w:type="dxa"/>
            <w:vMerge/>
          </w:tcPr>
          <w:p w:rsidR="00EB2D92" w:rsidRPr="008803F8" w:rsidRDefault="00EB2D92" w:rsidP="001F17B1">
            <w:pPr>
              <w:jc w:val="both"/>
              <w:rPr>
                <w:rFonts w:ascii="Times New Roman" w:hAnsi="Times New Roman" w:cs="Times New Roman"/>
                <w:b/>
                <w:sz w:val="28"/>
                <w:szCs w:val="28"/>
              </w:rPr>
            </w:pPr>
          </w:p>
        </w:tc>
        <w:tc>
          <w:tcPr>
            <w:tcW w:w="7197" w:type="dxa"/>
            <w:vMerge/>
          </w:tcPr>
          <w:p w:rsidR="00EB2D92" w:rsidRPr="008803F8" w:rsidRDefault="00EB2D92" w:rsidP="001F17B1">
            <w:pPr>
              <w:jc w:val="both"/>
              <w:rPr>
                <w:rFonts w:ascii="Times New Roman" w:hAnsi="Times New Roman" w:cs="Times New Roman"/>
                <w:b/>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50"/>
        </w:trPr>
        <w:tc>
          <w:tcPr>
            <w:tcW w:w="6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2.1.2.</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Парское сельское поселение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населенных пунктов:</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48,958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4</w:t>
            </w:r>
            <w:r w:rsidRPr="008803F8">
              <w:rPr>
                <w:rFonts w:ascii="Times New Roman" w:hAnsi="Times New Roman" w:cs="Times New Roman"/>
                <w:sz w:val="28"/>
                <w:szCs w:val="28"/>
              </w:rPr>
              <w:t>,858</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44,1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85"/>
        </w:trPr>
        <w:tc>
          <w:tcPr>
            <w:tcW w:w="600" w:type="dxa"/>
          </w:tcPr>
          <w:p w:rsidR="00EB2D92" w:rsidRPr="008803F8" w:rsidRDefault="00EB2D92" w:rsidP="001F17B1">
            <w:pPr>
              <w:jc w:val="both"/>
              <w:rPr>
                <w:rFonts w:ascii="Times New Roman" w:hAnsi="Times New Roman" w:cs="Times New Roman"/>
                <w:sz w:val="28"/>
                <w:szCs w:val="28"/>
              </w:rPr>
            </w:pP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 разработка ПСД</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4,858</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4</w:t>
            </w:r>
            <w:r w:rsidRPr="008803F8">
              <w:rPr>
                <w:rFonts w:ascii="Times New Roman" w:hAnsi="Times New Roman" w:cs="Times New Roman"/>
                <w:sz w:val="28"/>
                <w:szCs w:val="28"/>
              </w:rPr>
              <w:t>,858</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10"/>
        </w:trPr>
        <w:tc>
          <w:tcPr>
            <w:tcW w:w="600" w:type="dxa"/>
            <w:vMerge w:val="restart"/>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val="restart"/>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16"/>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44,1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44,1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w:t>
            </w:r>
            <w:r w:rsidRPr="008803F8">
              <w:rPr>
                <w:rFonts w:ascii="Times New Roman" w:hAnsi="Times New Roman" w:cs="Times New Roman"/>
                <w:b/>
                <w:sz w:val="28"/>
                <w:szCs w:val="28"/>
              </w:rPr>
              <w:t>с.Сосновец</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25,942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542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23,4</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2,542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542</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6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03"/>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2,5</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13"/>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23,4</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23,4</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д</w:t>
            </w:r>
            <w:r w:rsidRPr="008803F8">
              <w:rPr>
                <w:rFonts w:ascii="Times New Roman" w:hAnsi="Times New Roman" w:cs="Times New Roman"/>
                <w:b/>
                <w:sz w:val="28"/>
                <w:szCs w:val="28"/>
              </w:rPr>
              <w:t>.Хмельники</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23,016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2,316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20,7</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2,316</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2,316</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0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1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20,7</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20,7</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2.1.3</w:t>
            </w:r>
            <w:r w:rsidRPr="008803F8">
              <w:rPr>
                <w:rFonts w:ascii="Times New Roman" w:hAnsi="Times New Roman" w:cs="Times New Roman"/>
                <w:sz w:val="28"/>
                <w:szCs w:val="28"/>
              </w:rPr>
              <w:t>.</w:t>
            </w: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Филисовское сельское поселение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населенных пунктов:</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p>
        </w:tc>
      </w:tr>
      <w:tr w:rsidR="00EB2D92" w:rsidRPr="008803F8" w:rsidTr="001F17B1">
        <w:trPr>
          <w:cantSplit/>
          <w:trHeight w:val="95"/>
        </w:trPr>
        <w:tc>
          <w:tcPr>
            <w:tcW w:w="600" w:type="dxa"/>
          </w:tcPr>
          <w:p w:rsidR="00EB2D92" w:rsidRPr="008803F8" w:rsidRDefault="00EB2D92" w:rsidP="001F17B1">
            <w:pPr>
              <w:jc w:val="both"/>
              <w:rPr>
                <w:rFonts w:ascii="Times New Roman" w:hAnsi="Times New Roman" w:cs="Times New Roman"/>
                <w:sz w:val="28"/>
                <w:szCs w:val="28"/>
              </w:rPr>
            </w:pPr>
          </w:p>
        </w:tc>
        <w:tc>
          <w:tcPr>
            <w:tcW w:w="7197"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 разработка ПСД</w:t>
            </w: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p>
        </w:tc>
      </w:tr>
      <w:tr w:rsidR="00EB2D92" w:rsidRPr="008803F8" w:rsidTr="001F17B1">
        <w:trPr>
          <w:cantSplit/>
          <w:trHeight w:val="114"/>
        </w:trPr>
        <w:tc>
          <w:tcPr>
            <w:tcW w:w="600" w:type="dxa"/>
            <w:vMerge w:val="restart"/>
          </w:tcPr>
          <w:p w:rsidR="00EB2D92" w:rsidRPr="008803F8" w:rsidRDefault="00EB2D92" w:rsidP="001F17B1">
            <w:pPr>
              <w:jc w:val="both"/>
              <w:rPr>
                <w:rFonts w:ascii="Times New Roman" w:hAnsi="Times New Roman" w:cs="Times New Roman"/>
                <w:sz w:val="28"/>
                <w:szCs w:val="28"/>
              </w:rPr>
            </w:pP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20"/>
        </w:trPr>
        <w:tc>
          <w:tcPr>
            <w:tcW w:w="600" w:type="dxa"/>
            <w:vMerge w:val="restart"/>
          </w:tcPr>
          <w:p w:rsidR="00EB2D92" w:rsidRPr="008803F8" w:rsidRDefault="00EB2D92" w:rsidP="001F17B1">
            <w:pPr>
              <w:jc w:val="both"/>
              <w:rPr>
                <w:rFonts w:ascii="Times New Roman" w:hAnsi="Times New Roman" w:cs="Times New Roman"/>
                <w:sz w:val="28"/>
                <w:szCs w:val="28"/>
              </w:rPr>
            </w:pP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lastRenderedPageBreak/>
              <w:t>.</w:t>
            </w:r>
          </w:p>
        </w:tc>
        <w:tc>
          <w:tcPr>
            <w:tcW w:w="7197" w:type="dxa"/>
            <w:vMerge w:val="restart"/>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lastRenderedPageBreak/>
              <w:t>- строительство распределительного водопровода</w:t>
            </w:r>
          </w:p>
          <w:p w:rsidR="00EB2D92" w:rsidRPr="008803F8" w:rsidRDefault="00EB2D92" w:rsidP="001F17B1">
            <w:pPr>
              <w:jc w:val="both"/>
              <w:rPr>
                <w:rFonts w:ascii="Times New Roman" w:hAnsi="Times New Roman" w:cs="Times New Roman"/>
                <w:b/>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lastRenderedPageBreak/>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21"/>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110"/>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 xml:space="preserve">      «Строительство водопроводных сетей  </w:t>
            </w:r>
            <w:r w:rsidRPr="008803F8">
              <w:rPr>
                <w:rFonts w:ascii="Times New Roman" w:hAnsi="Times New Roman" w:cs="Times New Roman"/>
                <w:b/>
                <w:sz w:val="28"/>
                <w:szCs w:val="28"/>
              </w:rPr>
              <w:t>д.Куделино</w:t>
            </w:r>
            <w:r w:rsidRPr="008803F8">
              <w:rPr>
                <w:rFonts w:ascii="Times New Roman" w:hAnsi="Times New Roman" w:cs="Times New Roman"/>
                <w:sz w:val="28"/>
                <w:szCs w:val="28"/>
              </w:rPr>
              <w:t>»</w:t>
            </w:r>
          </w:p>
        </w:tc>
        <w:tc>
          <w:tcPr>
            <w:tcW w:w="1078"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млн. 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p>
        </w:tc>
      </w:tr>
      <w:tr w:rsidR="00EB2D92" w:rsidRPr="008803F8" w:rsidTr="001F17B1">
        <w:trPr>
          <w:cantSplit/>
          <w:trHeight w:val="171"/>
        </w:trPr>
        <w:tc>
          <w:tcPr>
            <w:tcW w:w="600" w:type="dxa"/>
          </w:tcPr>
          <w:p w:rsidR="00EB2D92" w:rsidRPr="008803F8" w:rsidRDefault="00EB2D92" w:rsidP="001F17B1">
            <w:pPr>
              <w:jc w:val="both"/>
              <w:rPr>
                <w:rFonts w:ascii="Times New Roman" w:hAnsi="Times New Roman" w:cs="Times New Roman"/>
                <w:i/>
                <w:sz w:val="28"/>
                <w:szCs w:val="28"/>
              </w:rPr>
            </w:pPr>
          </w:p>
        </w:tc>
        <w:tc>
          <w:tcPr>
            <w:tcW w:w="7197"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разработка ПСД</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2</w:t>
            </w:r>
          </w:p>
        </w:tc>
      </w:tr>
      <w:tr w:rsidR="00EB2D92" w:rsidRPr="008803F8" w:rsidTr="001F17B1">
        <w:trPr>
          <w:cantSplit/>
          <w:trHeight w:val="70"/>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водозаборов (артезианских скважин)</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Ед.</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70"/>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val="restart"/>
          </w:tcPr>
          <w:p w:rsidR="00EB2D92" w:rsidRPr="008803F8" w:rsidRDefault="00EB2D92" w:rsidP="001F17B1">
            <w:pPr>
              <w:jc w:val="both"/>
              <w:rPr>
                <w:rFonts w:ascii="Times New Roman" w:hAnsi="Times New Roman" w:cs="Times New Roman"/>
                <w:i/>
                <w:sz w:val="28"/>
                <w:szCs w:val="28"/>
              </w:rPr>
            </w:pPr>
          </w:p>
        </w:tc>
        <w:tc>
          <w:tcPr>
            <w:tcW w:w="7197" w:type="dxa"/>
            <w:vMerge w:val="restart"/>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 строительство распределительного водопровода</w:t>
            </w:r>
          </w:p>
        </w:tc>
        <w:tc>
          <w:tcPr>
            <w:tcW w:w="1078" w:type="dxa"/>
          </w:tcPr>
          <w:p w:rsidR="00EB2D92" w:rsidRPr="008803F8" w:rsidRDefault="00EB2D92" w:rsidP="001F17B1">
            <w:pPr>
              <w:jc w:val="both"/>
              <w:rPr>
                <w:rFonts w:ascii="Times New Roman" w:hAnsi="Times New Roman" w:cs="Times New Roman"/>
                <w:i/>
                <w:sz w:val="28"/>
                <w:szCs w:val="28"/>
              </w:rPr>
            </w:pPr>
            <w:r w:rsidRPr="008803F8">
              <w:rPr>
                <w:rFonts w:ascii="Times New Roman" w:hAnsi="Times New Roman" w:cs="Times New Roman"/>
                <w:i/>
                <w:sz w:val="28"/>
                <w:szCs w:val="28"/>
              </w:rPr>
              <w:t>Км</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EB2D92" w:rsidRPr="008803F8" w:rsidTr="001F17B1">
        <w:trPr>
          <w:cantSplit/>
          <w:trHeight w:val="225"/>
        </w:trPr>
        <w:tc>
          <w:tcPr>
            <w:tcW w:w="600" w:type="dxa"/>
            <w:vMerge/>
          </w:tcPr>
          <w:p w:rsidR="00EB2D92" w:rsidRPr="008803F8" w:rsidRDefault="00EB2D92" w:rsidP="001F17B1">
            <w:pPr>
              <w:jc w:val="both"/>
              <w:rPr>
                <w:rFonts w:ascii="Times New Roman" w:hAnsi="Times New Roman" w:cs="Times New Roman"/>
                <w:i/>
                <w:sz w:val="28"/>
                <w:szCs w:val="28"/>
              </w:rPr>
            </w:pPr>
          </w:p>
        </w:tc>
        <w:tc>
          <w:tcPr>
            <w:tcW w:w="7197" w:type="dxa"/>
            <w:vMerge/>
          </w:tcPr>
          <w:p w:rsidR="00EB2D92" w:rsidRPr="008803F8" w:rsidRDefault="00EB2D92" w:rsidP="001F17B1">
            <w:pPr>
              <w:jc w:val="both"/>
              <w:rPr>
                <w:rFonts w:ascii="Times New Roman" w:hAnsi="Times New Roman" w:cs="Times New Roman"/>
                <w:i/>
                <w:sz w:val="28"/>
                <w:szCs w:val="28"/>
              </w:rPr>
            </w:pPr>
          </w:p>
        </w:tc>
        <w:tc>
          <w:tcPr>
            <w:tcW w:w="1078"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i/>
                <w:sz w:val="28"/>
                <w:szCs w:val="28"/>
              </w:rPr>
              <w:t>млн.руб</w:t>
            </w:r>
          </w:p>
        </w:tc>
        <w:tc>
          <w:tcPr>
            <w:tcW w:w="12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96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1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2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33"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0"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847" w:type="dxa"/>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w:t>
            </w:r>
          </w:p>
        </w:tc>
      </w:tr>
    </w:tbl>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br w:type="textWrapping" w:clear="all"/>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b/>
          <w:sz w:val="28"/>
          <w:szCs w:val="28"/>
        </w:rPr>
        <w:br w:type="page"/>
      </w:r>
      <w:r w:rsidRPr="008803F8">
        <w:rPr>
          <w:rFonts w:ascii="Times New Roman" w:hAnsi="Times New Roman" w:cs="Times New Roman"/>
          <w:sz w:val="28"/>
          <w:szCs w:val="28"/>
        </w:rPr>
        <w:lastRenderedPageBreak/>
        <w:t xml:space="preserve">Таблица 15                                                                                                                                                       </w:t>
      </w:r>
    </w:p>
    <w:p w:rsidR="00B63B89" w:rsidRPr="008803F8" w:rsidRDefault="00EB2D92" w:rsidP="00B63B89">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Реализация проектов местных инициатив граждан, проживающих на территории сельских </w:t>
      </w:r>
      <w:r w:rsidR="00B63B89" w:rsidRPr="008803F8">
        <w:rPr>
          <w:rFonts w:ascii="Times New Roman" w:hAnsi="Times New Roman" w:cs="Times New Roman"/>
          <w:b/>
          <w:sz w:val="28"/>
          <w:szCs w:val="28"/>
        </w:rPr>
        <w:t xml:space="preserve">поселений Муниципального района </w:t>
      </w:r>
    </w:p>
    <w:tbl>
      <w:tblPr>
        <w:tblpPr w:leftFromText="180" w:rightFromText="180" w:vertAnchor="text" w:horzAnchor="margin" w:tblpXSpec="center" w:tblpY="374"/>
        <w:tblW w:w="166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99"/>
        <w:gridCol w:w="8482"/>
        <w:gridCol w:w="1198"/>
        <w:gridCol w:w="870"/>
        <w:gridCol w:w="1261"/>
        <w:gridCol w:w="799"/>
        <w:gridCol w:w="799"/>
        <w:gridCol w:w="799"/>
        <w:gridCol w:w="799"/>
        <w:gridCol w:w="799"/>
      </w:tblGrid>
      <w:tr w:rsidR="00B63B89" w:rsidRPr="008803F8" w:rsidTr="00B63B89">
        <w:trPr>
          <w:cantSplit/>
          <w:trHeight w:val="237"/>
        </w:trPr>
        <w:tc>
          <w:tcPr>
            <w:tcW w:w="799" w:type="dxa"/>
            <w:vMerge w:val="restart"/>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8482" w:type="dxa"/>
            <w:vMerge w:val="restart"/>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Наименование проекта и численность вовлеченного в его реализацию населения</w:t>
            </w:r>
          </w:p>
        </w:tc>
        <w:tc>
          <w:tcPr>
            <w:tcW w:w="1198" w:type="dxa"/>
            <w:vMerge w:val="restart"/>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Един.</w:t>
            </w:r>
          </w:p>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измер.</w:t>
            </w:r>
          </w:p>
        </w:tc>
        <w:tc>
          <w:tcPr>
            <w:tcW w:w="870" w:type="dxa"/>
            <w:vMerge w:val="restart"/>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5256" w:type="dxa"/>
            <w:gridSpan w:val="6"/>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по годам реализации Программы</w:t>
            </w:r>
          </w:p>
        </w:tc>
      </w:tr>
      <w:tr w:rsidR="00B63B89" w:rsidRPr="008803F8" w:rsidTr="00B63B89">
        <w:trPr>
          <w:cantSplit/>
          <w:trHeight w:val="237"/>
        </w:trPr>
        <w:tc>
          <w:tcPr>
            <w:tcW w:w="799" w:type="dxa"/>
            <w:vMerge/>
          </w:tcPr>
          <w:p w:rsidR="00B63B89" w:rsidRPr="008803F8" w:rsidRDefault="00B63B89" w:rsidP="00B63B89">
            <w:pPr>
              <w:jc w:val="both"/>
              <w:rPr>
                <w:rFonts w:ascii="Times New Roman" w:hAnsi="Times New Roman" w:cs="Times New Roman"/>
                <w:sz w:val="28"/>
                <w:szCs w:val="28"/>
              </w:rPr>
            </w:pPr>
          </w:p>
        </w:tc>
        <w:tc>
          <w:tcPr>
            <w:tcW w:w="8482" w:type="dxa"/>
            <w:vMerge/>
          </w:tcPr>
          <w:p w:rsidR="00B63B89" w:rsidRPr="008803F8" w:rsidRDefault="00B63B89" w:rsidP="00B63B89">
            <w:pPr>
              <w:jc w:val="both"/>
              <w:rPr>
                <w:rFonts w:ascii="Times New Roman" w:hAnsi="Times New Roman" w:cs="Times New Roman"/>
                <w:sz w:val="28"/>
                <w:szCs w:val="28"/>
              </w:rPr>
            </w:pPr>
          </w:p>
        </w:tc>
        <w:tc>
          <w:tcPr>
            <w:tcW w:w="1198" w:type="dxa"/>
            <w:vMerge/>
          </w:tcPr>
          <w:p w:rsidR="00B63B89" w:rsidRPr="008803F8" w:rsidRDefault="00B63B89" w:rsidP="00B63B89">
            <w:pPr>
              <w:jc w:val="both"/>
              <w:rPr>
                <w:rFonts w:ascii="Times New Roman" w:hAnsi="Times New Roman" w:cs="Times New Roman"/>
                <w:sz w:val="28"/>
                <w:szCs w:val="28"/>
              </w:rPr>
            </w:pPr>
          </w:p>
        </w:tc>
        <w:tc>
          <w:tcPr>
            <w:tcW w:w="870" w:type="dxa"/>
            <w:vMerge/>
          </w:tcPr>
          <w:p w:rsidR="00B63B89" w:rsidRPr="008803F8" w:rsidRDefault="00B63B89" w:rsidP="00B63B89">
            <w:pPr>
              <w:jc w:val="both"/>
              <w:rPr>
                <w:rFonts w:ascii="Times New Roman" w:hAnsi="Times New Roman" w:cs="Times New Roman"/>
                <w:sz w:val="28"/>
                <w:szCs w:val="28"/>
              </w:rPr>
            </w:pPr>
          </w:p>
        </w:tc>
        <w:tc>
          <w:tcPr>
            <w:tcW w:w="1261"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B63B89" w:rsidRPr="008803F8" w:rsidTr="00B63B89">
        <w:trPr>
          <w:trHeight w:val="237"/>
        </w:trPr>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8482"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1198"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870"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1261"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5</w:t>
            </w:r>
          </w:p>
          <w:p w:rsidR="00B63B89" w:rsidRPr="008803F8" w:rsidRDefault="00B63B89" w:rsidP="00B63B89">
            <w:pPr>
              <w:jc w:val="both"/>
              <w:rPr>
                <w:rFonts w:ascii="Times New Roman" w:hAnsi="Times New Roman" w:cs="Times New Roman"/>
                <w:b/>
                <w:sz w:val="28"/>
                <w:szCs w:val="28"/>
              </w:rPr>
            </w:pP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10</w:t>
            </w:r>
          </w:p>
        </w:tc>
      </w:tr>
      <w:tr w:rsidR="00B63B89" w:rsidRPr="008803F8" w:rsidTr="00B63B89">
        <w:trPr>
          <w:cantSplit/>
          <w:trHeight w:val="145"/>
        </w:trPr>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1</w:t>
            </w:r>
          </w:p>
        </w:tc>
        <w:tc>
          <w:tcPr>
            <w:tcW w:w="8482" w:type="dxa"/>
            <w:vAlign w:val="bottom"/>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 xml:space="preserve">Парское сельское поселение Обустройство исторического центра </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 xml:space="preserve"> с. Парское: территорию торговой площади, территорию родника, и т.д.   </w:t>
            </w:r>
          </w:p>
        </w:tc>
        <w:tc>
          <w:tcPr>
            <w:tcW w:w="1198"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i/>
                <w:sz w:val="28"/>
                <w:szCs w:val="28"/>
              </w:rPr>
              <w:t>млн.руб</w:t>
            </w:r>
          </w:p>
        </w:tc>
        <w:tc>
          <w:tcPr>
            <w:tcW w:w="870"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3,3</w:t>
            </w:r>
          </w:p>
        </w:tc>
        <w:tc>
          <w:tcPr>
            <w:tcW w:w="1261"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lang w:val="en-US"/>
              </w:rPr>
              <w:t>-</w:t>
            </w:r>
          </w:p>
        </w:tc>
        <w:tc>
          <w:tcPr>
            <w:tcW w:w="799" w:type="dxa"/>
          </w:tcPr>
          <w:p w:rsidR="00B63B89" w:rsidRPr="008803F8" w:rsidRDefault="00B63B89" w:rsidP="00B63B89">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3,300</w:t>
            </w:r>
          </w:p>
        </w:tc>
      </w:tr>
      <w:tr w:rsidR="00B63B89" w:rsidRPr="008803F8" w:rsidTr="00B63B89">
        <w:trPr>
          <w:cantSplit/>
          <w:trHeight w:val="95"/>
        </w:trPr>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2</w:t>
            </w:r>
          </w:p>
        </w:tc>
        <w:tc>
          <w:tcPr>
            <w:tcW w:w="8482" w:type="dxa"/>
            <w:vAlign w:val="bottom"/>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Каминское сельское поселение Обустройство территории парка отдыха, мемориального комплекса. с. Каминский</w:t>
            </w:r>
          </w:p>
        </w:tc>
        <w:tc>
          <w:tcPr>
            <w:tcW w:w="1198"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i/>
                <w:sz w:val="28"/>
                <w:szCs w:val="28"/>
              </w:rPr>
              <w:t>млн.руб</w:t>
            </w:r>
          </w:p>
        </w:tc>
        <w:tc>
          <w:tcPr>
            <w:tcW w:w="870"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3,3</w:t>
            </w:r>
          </w:p>
        </w:tc>
        <w:tc>
          <w:tcPr>
            <w:tcW w:w="1261"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3,300</w:t>
            </w:r>
          </w:p>
        </w:tc>
      </w:tr>
      <w:tr w:rsidR="00B63B89" w:rsidRPr="008803F8" w:rsidTr="00B63B89">
        <w:trPr>
          <w:cantSplit/>
          <w:trHeight w:val="457"/>
        </w:trPr>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3</w:t>
            </w:r>
          </w:p>
        </w:tc>
        <w:tc>
          <w:tcPr>
            <w:tcW w:w="8482" w:type="dxa"/>
            <w:vAlign w:val="bottom"/>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Филисовское сельское поселение.       Обустройство территории парка отдыха, строительство спортивной и игровой площадок село Филисово</w:t>
            </w:r>
          </w:p>
        </w:tc>
        <w:tc>
          <w:tcPr>
            <w:tcW w:w="1198" w:type="dxa"/>
          </w:tcPr>
          <w:p w:rsidR="00B63B89" w:rsidRPr="008803F8" w:rsidRDefault="00B63B89" w:rsidP="00B63B89">
            <w:pPr>
              <w:jc w:val="both"/>
              <w:rPr>
                <w:rFonts w:ascii="Times New Roman" w:hAnsi="Times New Roman" w:cs="Times New Roman"/>
                <w:i/>
                <w:sz w:val="28"/>
                <w:szCs w:val="28"/>
              </w:rPr>
            </w:pPr>
            <w:r w:rsidRPr="008803F8">
              <w:rPr>
                <w:rFonts w:ascii="Times New Roman" w:hAnsi="Times New Roman" w:cs="Times New Roman"/>
                <w:i/>
                <w:sz w:val="28"/>
                <w:szCs w:val="28"/>
              </w:rPr>
              <w:t>млн.руб</w:t>
            </w:r>
          </w:p>
        </w:tc>
        <w:tc>
          <w:tcPr>
            <w:tcW w:w="870"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3,3</w:t>
            </w:r>
          </w:p>
        </w:tc>
        <w:tc>
          <w:tcPr>
            <w:tcW w:w="1261" w:type="dxa"/>
          </w:tcPr>
          <w:p w:rsidR="00B63B89" w:rsidRPr="008803F8" w:rsidRDefault="00B63B89" w:rsidP="00B63B89">
            <w:pPr>
              <w:jc w:val="both"/>
              <w:rPr>
                <w:rFonts w:ascii="Times New Roman" w:hAnsi="Times New Roman" w:cs="Times New Roman"/>
                <w:i/>
                <w:sz w:val="28"/>
                <w:szCs w:val="28"/>
              </w:rPr>
            </w:pPr>
            <w:r w:rsidRPr="008803F8">
              <w:rPr>
                <w:rFonts w:ascii="Times New Roman" w:hAnsi="Times New Roman" w:cs="Times New Roman"/>
                <w:i/>
                <w:sz w:val="28"/>
                <w:szCs w:val="28"/>
              </w:rPr>
              <w:t>-</w:t>
            </w:r>
          </w:p>
          <w:p w:rsidR="00B63B89" w:rsidRPr="008803F8" w:rsidRDefault="00B63B89" w:rsidP="00B63B89">
            <w:pPr>
              <w:jc w:val="both"/>
              <w:rPr>
                <w:rFonts w:ascii="Times New Roman" w:hAnsi="Times New Roman" w:cs="Times New Roman"/>
                <w:i/>
                <w:sz w:val="28"/>
                <w:szCs w:val="28"/>
              </w:rPr>
            </w:pPr>
            <w:r w:rsidRPr="008803F8">
              <w:rPr>
                <w:rFonts w:ascii="Times New Roman" w:hAnsi="Times New Roman" w:cs="Times New Roman"/>
                <w:i/>
                <w:sz w:val="28"/>
                <w:szCs w:val="28"/>
              </w:rPr>
              <w:t>-</w:t>
            </w:r>
          </w:p>
        </w:tc>
        <w:tc>
          <w:tcPr>
            <w:tcW w:w="799" w:type="dxa"/>
          </w:tcPr>
          <w:p w:rsidR="00B63B89" w:rsidRPr="008803F8" w:rsidRDefault="00B63B89" w:rsidP="00B63B89">
            <w:pPr>
              <w:jc w:val="both"/>
              <w:rPr>
                <w:rFonts w:ascii="Times New Roman" w:hAnsi="Times New Roman" w:cs="Times New Roman"/>
                <w:i/>
                <w:sz w:val="28"/>
                <w:szCs w:val="28"/>
              </w:rPr>
            </w:pPr>
            <w:r w:rsidRPr="008803F8">
              <w:rPr>
                <w:rFonts w:ascii="Times New Roman" w:hAnsi="Times New Roman" w:cs="Times New Roman"/>
                <w:i/>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c>
          <w:tcPr>
            <w:tcW w:w="799" w:type="dxa"/>
          </w:tcPr>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w:t>
            </w:r>
          </w:p>
        </w:tc>
      </w:tr>
      <w:tr w:rsidR="00B63B89" w:rsidRPr="008803F8" w:rsidTr="00B63B89">
        <w:trPr>
          <w:cantSplit/>
          <w:trHeight w:val="457"/>
        </w:trPr>
        <w:tc>
          <w:tcPr>
            <w:tcW w:w="799" w:type="dxa"/>
          </w:tcPr>
          <w:p w:rsidR="00B63B89" w:rsidRPr="008803F8" w:rsidRDefault="00B63B89" w:rsidP="00B63B89">
            <w:pPr>
              <w:jc w:val="both"/>
              <w:rPr>
                <w:rFonts w:ascii="Times New Roman" w:hAnsi="Times New Roman" w:cs="Times New Roman"/>
                <w:b/>
                <w:sz w:val="28"/>
                <w:szCs w:val="28"/>
              </w:rPr>
            </w:pPr>
          </w:p>
        </w:tc>
        <w:tc>
          <w:tcPr>
            <w:tcW w:w="8482" w:type="dxa"/>
          </w:tcPr>
          <w:p w:rsidR="00B63B89" w:rsidRPr="008803F8" w:rsidRDefault="00B63B89" w:rsidP="00B63B89">
            <w:pPr>
              <w:jc w:val="both"/>
              <w:rPr>
                <w:rFonts w:ascii="Times New Roman" w:hAnsi="Times New Roman" w:cs="Times New Roman"/>
                <w:b/>
                <w:i/>
                <w:sz w:val="28"/>
                <w:szCs w:val="28"/>
              </w:rPr>
            </w:pPr>
            <w:r w:rsidRPr="008803F8">
              <w:rPr>
                <w:rFonts w:ascii="Times New Roman" w:hAnsi="Times New Roman" w:cs="Times New Roman"/>
                <w:b/>
                <w:i/>
                <w:sz w:val="28"/>
                <w:szCs w:val="28"/>
              </w:rPr>
              <w:t>ИТОГО по району</w:t>
            </w:r>
          </w:p>
        </w:tc>
        <w:tc>
          <w:tcPr>
            <w:tcW w:w="1198" w:type="dxa"/>
          </w:tcPr>
          <w:p w:rsidR="00B63B89" w:rsidRPr="008803F8" w:rsidRDefault="00B63B89" w:rsidP="00B63B89">
            <w:pPr>
              <w:jc w:val="both"/>
              <w:rPr>
                <w:rFonts w:ascii="Times New Roman" w:hAnsi="Times New Roman" w:cs="Times New Roman"/>
                <w:b/>
                <w:i/>
                <w:sz w:val="28"/>
                <w:szCs w:val="28"/>
              </w:rPr>
            </w:pPr>
            <w:r w:rsidRPr="008803F8">
              <w:rPr>
                <w:rFonts w:ascii="Times New Roman" w:hAnsi="Times New Roman" w:cs="Times New Roman"/>
                <w:b/>
                <w:i/>
                <w:sz w:val="28"/>
                <w:szCs w:val="28"/>
              </w:rPr>
              <w:t>млн.руб</w:t>
            </w:r>
          </w:p>
        </w:tc>
        <w:tc>
          <w:tcPr>
            <w:tcW w:w="870"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9,9</w:t>
            </w:r>
          </w:p>
        </w:tc>
        <w:tc>
          <w:tcPr>
            <w:tcW w:w="1261"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w:t>
            </w:r>
          </w:p>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lang w:val="en-US"/>
              </w:rPr>
              <w:t>-</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lang w:val="en-US"/>
              </w:rPr>
              <w:t>-</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rPr>
              <w:t>-</w:t>
            </w:r>
          </w:p>
        </w:tc>
        <w:tc>
          <w:tcPr>
            <w:tcW w:w="799" w:type="dxa"/>
          </w:tcPr>
          <w:p w:rsidR="00B63B89" w:rsidRPr="008803F8" w:rsidRDefault="00B63B89" w:rsidP="00B63B89">
            <w:pPr>
              <w:jc w:val="both"/>
              <w:rPr>
                <w:rFonts w:ascii="Times New Roman" w:hAnsi="Times New Roman" w:cs="Times New Roman"/>
                <w:b/>
                <w:sz w:val="28"/>
                <w:szCs w:val="28"/>
              </w:rPr>
            </w:pPr>
            <w:r w:rsidRPr="008803F8">
              <w:rPr>
                <w:rFonts w:ascii="Times New Roman" w:hAnsi="Times New Roman" w:cs="Times New Roman"/>
                <w:b/>
                <w:sz w:val="28"/>
                <w:szCs w:val="28"/>
                <w:lang w:val="en-US"/>
              </w:rPr>
              <w:t>6,60</w:t>
            </w:r>
            <w:r w:rsidRPr="008803F8">
              <w:rPr>
                <w:rFonts w:ascii="Times New Roman" w:hAnsi="Times New Roman" w:cs="Times New Roman"/>
                <w:b/>
                <w:sz w:val="28"/>
                <w:szCs w:val="28"/>
              </w:rPr>
              <w:t>0</w:t>
            </w:r>
          </w:p>
        </w:tc>
      </w:tr>
    </w:tbl>
    <w:p w:rsidR="00F261E6" w:rsidRDefault="00F261E6" w:rsidP="00B63B89">
      <w:pPr>
        <w:jc w:val="both"/>
        <w:rPr>
          <w:rFonts w:ascii="Times New Roman" w:hAnsi="Times New Roman" w:cs="Times New Roman"/>
          <w:sz w:val="28"/>
          <w:szCs w:val="28"/>
        </w:rPr>
        <w:sectPr w:rsidR="00F261E6" w:rsidSect="00F261E6">
          <w:type w:val="oddPage"/>
          <w:pgSz w:w="16840" w:h="11907" w:orient="landscape" w:code="9"/>
          <w:pgMar w:top="624" w:right="1077" w:bottom="510" w:left="1134" w:header="720" w:footer="720" w:gutter="0"/>
          <w:cols w:space="720"/>
        </w:sectPr>
      </w:pPr>
    </w:p>
    <w:p w:rsidR="00B63B89" w:rsidRPr="008803F8" w:rsidRDefault="00EB2D92" w:rsidP="00B63B89">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xml:space="preserve">                         </w:t>
      </w:r>
      <w:r w:rsidR="00B63B89" w:rsidRPr="008803F8">
        <w:rPr>
          <w:rFonts w:ascii="Times New Roman" w:hAnsi="Times New Roman" w:cs="Times New Roman"/>
          <w:sz w:val="28"/>
          <w:szCs w:val="28"/>
          <w:lang w:val="en-US"/>
        </w:rPr>
        <w:t>V</w:t>
      </w:r>
      <w:r w:rsidR="00B63B89" w:rsidRPr="008803F8">
        <w:rPr>
          <w:rFonts w:ascii="Times New Roman" w:hAnsi="Times New Roman" w:cs="Times New Roman"/>
          <w:sz w:val="28"/>
          <w:szCs w:val="28"/>
        </w:rPr>
        <w:t>.Объемы и источники финансирования Подпрограммы</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Подпрограмма реализуется за счет средств федерального бюджета, бюджетов области, района, а также внебюджетных источников.</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Общий объем финансирования Подпрограммы составляет 225,0671 млн. рублей (в ценах соответствующих лет), в том числе:</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за счет средств федерального бюджета – 155,4880 млн. рублей;</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за счет средств бюджета Ивановской области  – 44,54871 млн. рублей;</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за счет средств бюджета Родниковского района  –  9,87039 млн. рублей;</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за счет средств внебюджетных источников – 15,16 млн. рублей.</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Объемы финансирования Подпрограммы по источникам финансирования и направлениям расходования денежных средств приведены в таблице 17.</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Предоставление средств федерального бюджета, бюджета субъекта Российской Федерации на реализацию мероприятий настоящей Подпрограммы осуществляется на основании соглашений, заключаемых Министерством сельского хозяйства Российской Федерации с органом исполнительной власти субъекта Российской Федерации, а также органом исполнительной власти субъекта Российской Федерации с органом местного самоуправления.</w:t>
      </w:r>
    </w:p>
    <w:p w:rsidR="00B63B89" w:rsidRPr="008803F8" w:rsidRDefault="00B63B89" w:rsidP="00B63B89">
      <w:pPr>
        <w:jc w:val="both"/>
        <w:rPr>
          <w:rFonts w:ascii="Times New Roman" w:hAnsi="Times New Roman" w:cs="Times New Roman"/>
          <w:sz w:val="28"/>
          <w:szCs w:val="28"/>
        </w:rPr>
      </w:pPr>
      <w:r w:rsidRPr="008803F8">
        <w:rPr>
          <w:rFonts w:ascii="Times New Roman" w:hAnsi="Times New Roman" w:cs="Times New Roman"/>
          <w:sz w:val="28"/>
          <w:szCs w:val="28"/>
        </w:rPr>
        <w:t>Орган местного самоуправления ежегодно в сроки, установленные Департаментом сельского хозяйства и продовольствия Ивановской области, представляет, по рекомендуемой субъектом Российской Федерации форме, заявку на реализацию мероприятий настоящей Подпрограммы для включения (отбора) их в  Подпрограмму «Устойчивое развитие сельских территорий Ивановской области» Государственной программы Ивановской области «Развитие сельского хозяйства и регулирования рынков сельскохозяйственной продукции, сырья и продовольствия Ивановской области», осуществляемую Департаментом сельского хозяйства и продовольствия Ивановской области.</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 xml:space="preserve">                                                                                                                                                                                                                                                                    </w:t>
      </w:r>
    </w:p>
    <w:p w:rsidR="00B63B89" w:rsidRDefault="00B63B89" w:rsidP="00EB2D92">
      <w:pPr>
        <w:jc w:val="both"/>
        <w:rPr>
          <w:rFonts w:ascii="Times New Roman" w:hAnsi="Times New Roman" w:cs="Times New Roman"/>
          <w:b/>
          <w:sz w:val="28"/>
          <w:szCs w:val="28"/>
        </w:rPr>
      </w:pPr>
    </w:p>
    <w:p w:rsidR="00B63B89" w:rsidRDefault="00B63B89" w:rsidP="00B63B89">
      <w:pPr>
        <w:tabs>
          <w:tab w:val="left" w:pos="6768"/>
        </w:tabs>
        <w:rPr>
          <w:rFonts w:ascii="Times New Roman" w:hAnsi="Times New Roman" w:cs="Times New Roman"/>
          <w:sz w:val="28"/>
          <w:szCs w:val="28"/>
        </w:rPr>
      </w:pPr>
      <w:r>
        <w:rPr>
          <w:rFonts w:ascii="Times New Roman" w:hAnsi="Times New Roman" w:cs="Times New Roman"/>
          <w:sz w:val="28"/>
          <w:szCs w:val="28"/>
        </w:rPr>
        <w:tab/>
      </w:r>
    </w:p>
    <w:p w:rsidR="00B63B89" w:rsidRDefault="00B63B89" w:rsidP="00B63B89">
      <w:pPr>
        <w:rPr>
          <w:rFonts w:ascii="Times New Roman" w:hAnsi="Times New Roman" w:cs="Times New Roman"/>
          <w:sz w:val="28"/>
          <w:szCs w:val="28"/>
        </w:rPr>
      </w:pPr>
    </w:p>
    <w:p w:rsidR="00EB2D92" w:rsidRPr="00B63B89" w:rsidRDefault="00EB2D92" w:rsidP="00B63B89">
      <w:pPr>
        <w:rPr>
          <w:rFonts w:ascii="Times New Roman" w:hAnsi="Times New Roman" w:cs="Times New Roman"/>
          <w:sz w:val="28"/>
          <w:szCs w:val="28"/>
        </w:rPr>
        <w:sectPr w:rsidR="00EB2D92" w:rsidRPr="00B63B89" w:rsidSect="00F261E6">
          <w:pgSz w:w="11907" w:h="16840" w:code="9"/>
          <w:pgMar w:top="1077" w:right="510" w:bottom="1134" w:left="624" w:header="720" w:footer="720" w:gutter="0"/>
          <w:cols w:space="720"/>
        </w:sectPr>
      </w:pP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 xml:space="preserve">                                             </w:t>
      </w:r>
    </w:p>
    <w:p w:rsidR="00EB2D92" w:rsidRPr="008803F8" w:rsidRDefault="00EB2D92" w:rsidP="00F261E6">
      <w:pPr>
        <w:jc w:val="right"/>
        <w:rPr>
          <w:rFonts w:ascii="Times New Roman" w:hAnsi="Times New Roman" w:cs="Times New Roman"/>
          <w:b/>
          <w:sz w:val="28"/>
          <w:szCs w:val="28"/>
        </w:rPr>
      </w:pPr>
      <w:r w:rsidRPr="008803F8">
        <w:rPr>
          <w:rFonts w:ascii="Times New Roman" w:hAnsi="Times New Roman" w:cs="Times New Roman"/>
          <w:b/>
          <w:sz w:val="28"/>
          <w:szCs w:val="28"/>
        </w:rPr>
        <w:t xml:space="preserve">                                             </w:t>
      </w:r>
      <w:r w:rsidRPr="008803F8">
        <w:rPr>
          <w:rFonts w:ascii="Times New Roman" w:hAnsi="Times New Roman" w:cs="Times New Roman"/>
          <w:sz w:val="28"/>
          <w:szCs w:val="28"/>
        </w:rPr>
        <w:t>Таблица 17</w:t>
      </w:r>
    </w:p>
    <w:p w:rsidR="00EB2D92" w:rsidRPr="008803F8" w:rsidRDefault="00EB2D92" w:rsidP="00F261E6">
      <w:pPr>
        <w:jc w:val="center"/>
        <w:rPr>
          <w:rFonts w:ascii="Times New Roman" w:hAnsi="Times New Roman" w:cs="Times New Roman"/>
          <w:b/>
          <w:sz w:val="28"/>
          <w:szCs w:val="28"/>
        </w:rPr>
      </w:pPr>
      <w:r w:rsidRPr="008803F8">
        <w:rPr>
          <w:rFonts w:ascii="Times New Roman" w:hAnsi="Times New Roman" w:cs="Times New Roman"/>
          <w:b/>
          <w:sz w:val="28"/>
          <w:szCs w:val="28"/>
        </w:rPr>
        <w:t>Объемы и источники финансирования мероприятий Подпрограммы</w:t>
      </w:r>
    </w:p>
    <w:p w:rsidR="00EB2D92" w:rsidRPr="008803F8" w:rsidRDefault="00EB2D92" w:rsidP="00F261E6">
      <w:pPr>
        <w:jc w:val="center"/>
        <w:rPr>
          <w:rFonts w:ascii="Times New Roman" w:hAnsi="Times New Roman" w:cs="Times New Roman"/>
          <w:b/>
          <w:sz w:val="28"/>
          <w:szCs w:val="28"/>
        </w:rPr>
      </w:pPr>
      <w:r w:rsidRPr="008803F8">
        <w:rPr>
          <w:rFonts w:ascii="Times New Roman" w:hAnsi="Times New Roman" w:cs="Times New Roman"/>
          <w:b/>
          <w:sz w:val="28"/>
          <w:szCs w:val="28"/>
        </w:rPr>
        <w:t>в 201</w:t>
      </w:r>
      <w:r w:rsidRPr="008803F8">
        <w:rPr>
          <w:rFonts w:ascii="Times New Roman" w:hAnsi="Times New Roman" w:cs="Times New Roman"/>
          <w:b/>
          <w:sz w:val="28"/>
          <w:szCs w:val="28"/>
          <w:lang w:val="en-US"/>
        </w:rPr>
        <w:t>5</w:t>
      </w:r>
      <w:r w:rsidRPr="008803F8">
        <w:rPr>
          <w:rFonts w:ascii="Times New Roman" w:hAnsi="Times New Roman" w:cs="Times New Roman"/>
          <w:b/>
          <w:sz w:val="28"/>
          <w:szCs w:val="28"/>
        </w:rPr>
        <w:t>-2020 годах</w:t>
      </w:r>
    </w:p>
    <w:p w:rsidR="00EB2D92" w:rsidRPr="008803F8" w:rsidRDefault="00EB2D92" w:rsidP="00F261E6">
      <w:pPr>
        <w:jc w:val="center"/>
        <w:rPr>
          <w:rFonts w:ascii="Times New Roman" w:hAnsi="Times New Roman" w:cs="Times New Roman"/>
          <w:sz w:val="28"/>
          <w:szCs w:val="28"/>
        </w:rPr>
      </w:pPr>
    </w:p>
    <w:tbl>
      <w:tblPr>
        <w:tblW w:w="1552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20"/>
        <w:gridCol w:w="4242"/>
        <w:gridCol w:w="4082"/>
        <w:gridCol w:w="1080"/>
        <w:gridCol w:w="960"/>
        <w:gridCol w:w="840"/>
        <w:gridCol w:w="900"/>
        <w:gridCol w:w="900"/>
        <w:gridCol w:w="900"/>
        <w:gridCol w:w="900"/>
      </w:tblGrid>
      <w:tr w:rsidR="00EB2D92" w:rsidRPr="008803F8" w:rsidTr="001F17B1">
        <w:trPr>
          <w:cantSplit/>
          <w:trHeight w:val="25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п/п</w:t>
            </w: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Наименование мероприятия </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Программы</w:t>
            </w:r>
          </w:p>
        </w:tc>
        <w:tc>
          <w:tcPr>
            <w:tcW w:w="10562" w:type="dxa"/>
            <w:gridSpan w:val="8"/>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Объемы и источники финансирования</w:t>
            </w:r>
          </w:p>
        </w:tc>
      </w:tr>
      <w:tr w:rsidR="00EB2D92" w:rsidRPr="008803F8" w:rsidTr="001F17B1">
        <w:trPr>
          <w:cantSplit/>
          <w:trHeight w:val="180"/>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Источник финансирования</w:t>
            </w:r>
          </w:p>
        </w:tc>
        <w:tc>
          <w:tcPr>
            <w:tcW w:w="6480" w:type="dxa"/>
            <w:gridSpan w:val="7"/>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Объемы финансирования (млн. руб.)</w:t>
            </w:r>
          </w:p>
        </w:tc>
      </w:tr>
      <w:tr w:rsidR="00EB2D92" w:rsidRPr="008803F8" w:rsidTr="001F17B1">
        <w:trPr>
          <w:cantSplit/>
          <w:trHeight w:val="20"/>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vMerge/>
            <w:vAlign w:val="center"/>
          </w:tcPr>
          <w:p w:rsidR="00EB2D92" w:rsidRPr="008803F8" w:rsidRDefault="00EB2D92" w:rsidP="001F17B1">
            <w:pPr>
              <w:jc w:val="both"/>
              <w:rPr>
                <w:rFonts w:ascii="Times New Roman" w:hAnsi="Times New Roman" w:cs="Times New Roman"/>
                <w:b/>
                <w:sz w:val="28"/>
                <w:szCs w:val="28"/>
              </w:rPr>
            </w:pPr>
          </w:p>
        </w:tc>
        <w:tc>
          <w:tcPr>
            <w:tcW w:w="108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Всего</w:t>
            </w:r>
          </w:p>
        </w:tc>
        <w:tc>
          <w:tcPr>
            <w:tcW w:w="5400" w:type="dxa"/>
            <w:gridSpan w:val="6"/>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т.ч. по годам реализации Программы</w:t>
            </w:r>
          </w:p>
        </w:tc>
      </w:tr>
      <w:tr w:rsidR="00EB2D92" w:rsidRPr="008803F8" w:rsidTr="001F17B1">
        <w:trPr>
          <w:cantSplit/>
          <w:trHeight w:val="236"/>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vMerge/>
            <w:vAlign w:val="center"/>
          </w:tcPr>
          <w:p w:rsidR="00EB2D92" w:rsidRPr="008803F8" w:rsidRDefault="00EB2D92" w:rsidP="001F17B1">
            <w:pPr>
              <w:jc w:val="both"/>
              <w:rPr>
                <w:rFonts w:ascii="Times New Roman" w:hAnsi="Times New Roman" w:cs="Times New Roman"/>
                <w:b/>
                <w:sz w:val="28"/>
                <w:szCs w:val="28"/>
              </w:rPr>
            </w:pPr>
          </w:p>
        </w:tc>
        <w:tc>
          <w:tcPr>
            <w:tcW w:w="1080" w:type="dxa"/>
            <w:vMerge/>
            <w:vAlign w:val="center"/>
          </w:tcPr>
          <w:p w:rsidR="00EB2D92" w:rsidRPr="008803F8" w:rsidRDefault="00EB2D92" w:rsidP="001F17B1">
            <w:pPr>
              <w:jc w:val="both"/>
              <w:rPr>
                <w:rFonts w:ascii="Times New Roman" w:hAnsi="Times New Roman" w:cs="Times New Roman"/>
                <w:b/>
                <w:sz w:val="28"/>
                <w:szCs w:val="28"/>
              </w:rPr>
            </w:pP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2015</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2016</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2017</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2018</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2019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2020</w:t>
            </w:r>
          </w:p>
        </w:tc>
      </w:tr>
      <w:tr w:rsidR="00EB2D92" w:rsidRPr="008803F8" w:rsidTr="001F17B1">
        <w:trPr>
          <w:trHeight w:val="236"/>
        </w:trPr>
        <w:tc>
          <w:tcPr>
            <w:tcW w:w="72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424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108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tc>
        <w:tc>
          <w:tcPr>
            <w:tcW w:w="96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84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w:t>
            </w:r>
          </w:p>
        </w:tc>
        <w:tc>
          <w:tcPr>
            <w:tcW w:w="900"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w:t>
            </w:r>
          </w:p>
        </w:tc>
      </w:tr>
      <w:tr w:rsidR="00EB2D92" w:rsidRPr="008803F8" w:rsidTr="001F17B1">
        <w:trPr>
          <w:cantSplit/>
          <w:trHeight w:val="144"/>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w:t>
            </w: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Строительство (приобретение) жилья для граждан, проживающих в сельских поселениях Муниципального района,– всего</w:t>
            </w:r>
            <w:r w:rsidRPr="008803F8">
              <w:rPr>
                <w:rFonts w:ascii="Times New Roman" w:hAnsi="Times New Roman" w:cs="Times New Roman"/>
                <w:b/>
                <w:sz w:val="28"/>
                <w:szCs w:val="28"/>
              </w:rPr>
              <w:br/>
              <w:t>в том числе в разрезе сельских поселений:</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7,8</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8</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1</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8</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1</w:t>
            </w:r>
          </w:p>
        </w:tc>
      </w:tr>
      <w:tr w:rsidR="00EB2D92" w:rsidRPr="008803F8" w:rsidTr="001F17B1">
        <w:trPr>
          <w:cantSplit/>
          <w:trHeight w:val="9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15,627</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5,079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5,274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5,274</w:t>
            </w:r>
          </w:p>
        </w:tc>
      </w:tr>
      <w:tr w:rsidR="00EB2D92" w:rsidRPr="008803F8" w:rsidTr="001F17B1">
        <w:trPr>
          <w:cantSplit/>
          <w:trHeight w:val="221"/>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1,173</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0,396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0,396</w:t>
            </w:r>
          </w:p>
        </w:tc>
      </w:tr>
      <w:tr w:rsidR="00EB2D92" w:rsidRPr="008803F8" w:rsidTr="001F17B1">
        <w:trPr>
          <w:cantSplit/>
          <w:trHeight w:val="7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40"/>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7,2</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w:t>
            </w:r>
          </w:p>
        </w:tc>
      </w:tr>
      <w:tr w:rsidR="00EB2D92" w:rsidRPr="008803F8" w:rsidTr="001F17B1">
        <w:trPr>
          <w:cantSplit/>
          <w:trHeight w:val="332"/>
        </w:trPr>
        <w:tc>
          <w:tcPr>
            <w:tcW w:w="720" w:type="dxa"/>
            <w:vMerge w:val="restart"/>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lastRenderedPageBreak/>
              <w:t>1.</w:t>
            </w:r>
            <w:r w:rsidRPr="008803F8">
              <w:rPr>
                <w:rFonts w:ascii="Times New Roman" w:hAnsi="Times New Roman" w:cs="Times New Roman"/>
                <w:b/>
                <w:sz w:val="28"/>
                <w:szCs w:val="28"/>
                <w:lang w:val="en-US"/>
              </w:rPr>
              <w:t>1</w:t>
            </w: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Каминское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r>
      <w:tr w:rsidR="00EB2D92" w:rsidRPr="008803F8" w:rsidTr="001F17B1">
        <w:trPr>
          <w:cantSplit/>
          <w:trHeight w:val="16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5,209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r>
      <w:tr w:rsidR="00EB2D92" w:rsidRPr="008803F8" w:rsidTr="001F17B1">
        <w:trPr>
          <w:cantSplit/>
          <w:trHeight w:val="25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0,391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r>
      <w:tr w:rsidR="00EB2D92" w:rsidRPr="008803F8" w:rsidTr="001F17B1">
        <w:trPr>
          <w:cantSplit/>
          <w:trHeight w:val="109"/>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3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r>
      <w:tr w:rsidR="00EB2D92" w:rsidRPr="008803F8" w:rsidTr="001F17B1">
        <w:trPr>
          <w:cantSplit/>
          <w:trHeight w:val="454"/>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Парское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5,209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r>
      <w:tr w:rsidR="00EB2D92" w:rsidRPr="008803F8" w:rsidTr="001F17B1">
        <w:trPr>
          <w:cantSplit/>
          <w:trHeight w:val="30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0,391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r>
      <w:tr w:rsidR="00EB2D92" w:rsidRPr="008803F8" w:rsidTr="001F17B1">
        <w:trPr>
          <w:cantSplit/>
          <w:trHeight w:val="153"/>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01"/>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r>
      <w:tr w:rsidR="00EB2D92" w:rsidRPr="008803F8" w:rsidTr="001F17B1">
        <w:trPr>
          <w:cantSplit/>
          <w:trHeight w:val="152"/>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lastRenderedPageBreak/>
              <w:t>Филисовское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r>
      <w:tr w:rsidR="00EB2D92" w:rsidRPr="008803F8" w:rsidTr="001F17B1">
        <w:trPr>
          <w:cantSplit/>
          <w:trHeight w:val="133"/>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5,209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r>
      <w:tr w:rsidR="00EB2D92" w:rsidRPr="008803F8" w:rsidTr="001F17B1">
        <w:trPr>
          <w:cantSplit/>
          <w:trHeight w:val="103"/>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0,391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r>
      <w:tr w:rsidR="00EB2D92" w:rsidRPr="008803F8" w:rsidTr="001F17B1">
        <w:trPr>
          <w:cantSplit/>
          <w:trHeight w:val="169"/>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53"/>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r>
      <w:tr w:rsidR="00EB2D92" w:rsidRPr="008803F8" w:rsidTr="001F17B1">
        <w:trPr>
          <w:cantSplit/>
          <w:trHeight w:val="480"/>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4242" w:type="dxa"/>
            <w:vMerge w:val="restart"/>
            <w:vAlign w:val="center"/>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Строительство (приобретение) жилых помещений в сельских поселениях Муниципального района для обеспечения жильем молодых семей и молодых специалистов,– всего</w:t>
            </w:r>
            <w:r w:rsidRPr="008803F8">
              <w:rPr>
                <w:rFonts w:ascii="Times New Roman" w:hAnsi="Times New Roman" w:cs="Times New Roman"/>
                <w:b/>
                <w:sz w:val="28"/>
                <w:szCs w:val="28"/>
              </w:rPr>
              <w:br/>
              <w:t>в том числе в разрезе сельских поселений:</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17,316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1,316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5</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4</w:t>
            </w:r>
          </w:p>
        </w:tc>
      </w:tr>
      <w:tr w:rsidR="00EB2D92" w:rsidRPr="008803F8" w:rsidTr="001F17B1">
        <w:trPr>
          <w:cantSplit/>
          <w:trHeight w:val="19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10,796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3,386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3,516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3,516</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0,254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0,264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0,264</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5,36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0,56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1,56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1,62</w:t>
            </w:r>
          </w:p>
        </w:tc>
      </w:tr>
      <w:tr w:rsidR="00EB2D92" w:rsidRPr="008803F8" w:rsidTr="001F17B1">
        <w:trPr>
          <w:cantSplit/>
          <w:trHeight w:val="405"/>
        </w:trPr>
        <w:tc>
          <w:tcPr>
            <w:tcW w:w="720" w:type="dxa"/>
            <w:vMerge w:val="restart"/>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t>2.</w:t>
            </w:r>
            <w:r w:rsidRPr="008803F8">
              <w:rPr>
                <w:rFonts w:ascii="Times New Roman" w:hAnsi="Times New Roman" w:cs="Times New Roman"/>
                <w:b/>
                <w:sz w:val="28"/>
                <w:szCs w:val="28"/>
                <w:lang w:val="en-US"/>
              </w:rPr>
              <w:t>1</w:t>
            </w: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Каминское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6,616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1,316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r>
      <w:tr w:rsidR="00EB2D92" w:rsidRPr="008803F8" w:rsidTr="001F17B1">
        <w:trPr>
          <w:cantSplit/>
          <w:trHeight w:val="19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3,829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r>
      <w:tr w:rsidR="00EB2D92" w:rsidRPr="008803F8" w:rsidTr="001F17B1">
        <w:trPr>
          <w:cantSplit/>
          <w:trHeight w:val="31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0,637</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r>
      <w:tr w:rsidR="00EB2D92" w:rsidRPr="008803F8" w:rsidTr="001F17B1">
        <w:trPr>
          <w:cantSplit/>
          <w:trHeight w:val="16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4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2,15</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0,56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r>
      <w:tr w:rsidR="00EB2D92" w:rsidRPr="008803F8" w:rsidTr="001F17B1">
        <w:trPr>
          <w:cantSplit/>
          <w:trHeight w:val="34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2.2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Парское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8</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5,209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1,693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r>
      <w:tr w:rsidR="00EB2D92" w:rsidRPr="008803F8" w:rsidTr="001F17B1">
        <w:trPr>
          <w:cantSplit/>
          <w:trHeight w:val="30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0,391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1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0,78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r>
      <w:tr w:rsidR="00EB2D92" w:rsidRPr="008803F8" w:rsidTr="001F17B1">
        <w:trPr>
          <w:cantSplit/>
          <w:trHeight w:val="46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Филисовское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2,7</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2,7</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1,758</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1,758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0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0,132</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4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53"/>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0,81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0,81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w:t>
            </w: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плоскостных спортивных сооружений– всего</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lang w:val="en-US"/>
              </w:rPr>
              <w:t>0</w:t>
            </w:r>
            <w:r w:rsidRPr="008803F8">
              <w:rPr>
                <w:rFonts w:ascii="Times New Roman" w:hAnsi="Times New Roman" w:cs="Times New Roman"/>
                <w:bCs/>
                <w:sz w:val="28"/>
                <w:szCs w:val="28"/>
              </w:rPr>
              <w:t>,500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lang w:val="en-US"/>
              </w:rPr>
              <w:t>8</w:t>
            </w:r>
            <w:r w:rsidRPr="008803F8">
              <w:rPr>
                <w:rFonts w:ascii="Times New Roman" w:hAnsi="Times New Roman" w:cs="Times New Roman"/>
                <w:bCs/>
                <w:sz w:val="28"/>
                <w:szCs w:val="28"/>
              </w:rPr>
              <w:t>,000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lang w:val="en-US"/>
              </w:rPr>
              <w:t>0</w:t>
            </w:r>
            <w:r w:rsidRPr="008803F8">
              <w:rPr>
                <w:rFonts w:ascii="Times New Roman" w:hAnsi="Times New Roman" w:cs="Times New Roman"/>
                <w:bCs/>
                <w:sz w:val="28"/>
                <w:szCs w:val="28"/>
              </w:rPr>
              <w:t>,500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7,068</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7,068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1,482</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0,475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0,532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0,475</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0,45</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0,025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0,4</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0,025</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77"/>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Строительство распределительных сетей газопровода - всего,</w:t>
            </w:r>
          </w:p>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в том числе в разрезе сельских поселений:</w:t>
            </w:r>
          </w:p>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3,88</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1,38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2,5</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1,219</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1,219</w:t>
            </w:r>
          </w:p>
        </w:tc>
        <w:tc>
          <w:tcPr>
            <w:tcW w:w="900" w:type="dxa"/>
            <w:vAlign w:val="bottom"/>
          </w:tcPr>
          <w:p w:rsidR="00EB2D92" w:rsidRPr="008803F8" w:rsidRDefault="00EB2D92" w:rsidP="001F17B1">
            <w:pPr>
              <w:jc w:val="both"/>
              <w:rPr>
                <w:rFonts w:ascii="Times New Roman" w:hAnsi="Times New Roman" w:cs="Times New Roman"/>
                <w:sz w:val="28"/>
                <w:szCs w:val="28"/>
              </w:rPr>
            </w:pP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2,467</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0,092</w:t>
            </w:r>
          </w:p>
        </w:tc>
        <w:tc>
          <w:tcPr>
            <w:tcW w:w="900" w:type="dxa"/>
            <w:vAlign w:val="bottom"/>
          </w:tcPr>
          <w:p w:rsidR="00EB2D92" w:rsidRPr="008803F8" w:rsidRDefault="00EB2D92" w:rsidP="001F17B1">
            <w:pPr>
              <w:jc w:val="both"/>
              <w:rPr>
                <w:rFonts w:ascii="Times New Roman" w:hAnsi="Times New Roman" w:cs="Times New Roman"/>
                <w:sz w:val="28"/>
                <w:szCs w:val="28"/>
              </w:rPr>
            </w:pP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2,375</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0,194</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0,069</w:t>
            </w:r>
          </w:p>
        </w:tc>
        <w:tc>
          <w:tcPr>
            <w:tcW w:w="900" w:type="dxa"/>
            <w:vAlign w:val="bottom"/>
          </w:tcPr>
          <w:p w:rsidR="00EB2D92" w:rsidRPr="008803F8" w:rsidRDefault="00EB2D92" w:rsidP="001F17B1">
            <w:pPr>
              <w:jc w:val="both"/>
              <w:rPr>
                <w:rFonts w:ascii="Times New Roman" w:hAnsi="Times New Roman" w:cs="Times New Roman"/>
                <w:sz w:val="28"/>
                <w:szCs w:val="28"/>
              </w:rPr>
            </w:pP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0,125</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lang w:val="en-US"/>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30"/>
        </w:trPr>
        <w:tc>
          <w:tcPr>
            <w:tcW w:w="720" w:type="dxa"/>
            <w:vMerge w:val="restart"/>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t>4.</w:t>
            </w:r>
            <w:r w:rsidRPr="008803F8">
              <w:rPr>
                <w:rFonts w:ascii="Times New Roman" w:hAnsi="Times New Roman" w:cs="Times New Roman"/>
                <w:b/>
                <w:sz w:val="28"/>
                <w:szCs w:val="28"/>
                <w:lang w:val="en-US"/>
              </w:rPr>
              <w:t>1</w:t>
            </w: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Каминское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2,5</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2,5</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0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2,375</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2,375</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0,125</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0,125</w:t>
            </w:r>
          </w:p>
        </w:tc>
      </w:tr>
      <w:tr w:rsidR="00EB2D92" w:rsidRPr="008803F8" w:rsidTr="001F17B1">
        <w:trPr>
          <w:cantSplit/>
          <w:trHeight w:val="33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43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4.2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Парское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1,38</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1,38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1,219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1,219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2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0,092</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0,092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22"/>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0,069</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0,069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47"/>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lang w:val="en-US"/>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46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4.3</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Филисовское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9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3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5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7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w:t>
            </w: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Строительство локальных сетей водоснабжения – всего, в том числе в разрезе сельских </w:t>
            </w:r>
            <w:r w:rsidRPr="008803F8">
              <w:rPr>
                <w:rFonts w:ascii="Times New Roman" w:hAnsi="Times New Roman" w:cs="Times New Roman"/>
                <w:b/>
                <w:sz w:val="28"/>
                <w:szCs w:val="28"/>
              </w:rPr>
              <w:lastRenderedPageBreak/>
              <w:t>поселений:</w:t>
            </w:r>
          </w:p>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164,2711</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24,3693</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12,5518</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102,55</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24,8</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116,778</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10,140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88,438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18,2</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38,26671</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11,998</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11,92421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8,9845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5,36</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9,22639</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2,2</w:t>
            </w:r>
            <w:r w:rsidRPr="008803F8">
              <w:rPr>
                <w:rFonts w:ascii="Times New Roman" w:hAnsi="Times New Roman" w:cs="Times New Roman"/>
                <w:sz w:val="28"/>
                <w:szCs w:val="28"/>
                <w:lang w:val="en-US"/>
              </w:rPr>
              <w:t>313</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0,62759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5,1275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1,24</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p>
        </w:tc>
      </w:tr>
      <w:tr w:rsidR="00EB2D92" w:rsidRPr="008803F8" w:rsidTr="001F17B1">
        <w:trPr>
          <w:cantSplit/>
          <w:trHeight w:val="480"/>
        </w:trPr>
        <w:tc>
          <w:tcPr>
            <w:tcW w:w="720" w:type="dxa"/>
            <w:vMerge w:val="restart"/>
          </w:tcPr>
          <w:p w:rsidR="00EB2D92" w:rsidRPr="008803F8" w:rsidRDefault="00EB2D92" w:rsidP="001F17B1">
            <w:pPr>
              <w:jc w:val="both"/>
              <w:rPr>
                <w:rFonts w:ascii="Times New Roman" w:hAnsi="Times New Roman" w:cs="Times New Roman"/>
                <w:b/>
                <w:sz w:val="28"/>
                <w:szCs w:val="28"/>
                <w:lang w:val="en-US"/>
              </w:rPr>
            </w:pPr>
            <w:r w:rsidRPr="008803F8">
              <w:rPr>
                <w:rFonts w:ascii="Times New Roman" w:hAnsi="Times New Roman" w:cs="Times New Roman"/>
                <w:b/>
                <w:sz w:val="28"/>
                <w:szCs w:val="28"/>
              </w:rPr>
              <w:t>5.</w:t>
            </w:r>
            <w:r w:rsidRPr="008803F8">
              <w:rPr>
                <w:rFonts w:ascii="Times New Roman" w:hAnsi="Times New Roman" w:cs="Times New Roman"/>
                <w:b/>
                <w:sz w:val="28"/>
                <w:szCs w:val="28"/>
                <w:lang w:val="en-US"/>
              </w:rPr>
              <w:t>1</w:t>
            </w: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Каминское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113,3131</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r w:rsidRPr="008803F8">
              <w:rPr>
                <w:rFonts w:ascii="Times New Roman" w:hAnsi="Times New Roman" w:cs="Times New Roman"/>
                <w:sz w:val="28"/>
                <w:szCs w:val="28"/>
              </w:rPr>
              <w:t>4,3693</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7,6938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58,45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22,8</w:t>
            </w:r>
          </w:p>
        </w:tc>
      </w:tr>
      <w:tr w:rsidR="00EB2D92" w:rsidRPr="008803F8" w:rsidTr="001F17B1">
        <w:trPr>
          <w:cantSplit/>
          <w:trHeight w:val="24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77,816</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10</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140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49,476</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18,2</w:t>
            </w:r>
          </w:p>
        </w:tc>
      </w:tr>
      <w:tr w:rsidR="00EB2D92" w:rsidRPr="008803F8" w:rsidTr="001F17B1">
        <w:trPr>
          <w:cantSplit/>
          <w:trHeight w:val="34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28,81861</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11</w:t>
            </w:r>
            <w:r w:rsidRPr="008803F8">
              <w:rPr>
                <w:rFonts w:ascii="Times New Roman" w:hAnsi="Times New Roman" w:cs="Times New Roman"/>
                <w:sz w:val="28"/>
                <w:szCs w:val="28"/>
              </w:rPr>
              <w:t>,</w:t>
            </w:r>
            <w:r w:rsidRPr="008803F8">
              <w:rPr>
                <w:rFonts w:ascii="Times New Roman" w:hAnsi="Times New Roman" w:cs="Times New Roman"/>
                <w:sz w:val="28"/>
                <w:szCs w:val="28"/>
                <w:lang w:val="en-US"/>
              </w:rPr>
              <w:t>998</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7,30911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6,0515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3,46</w:t>
            </w:r>
          </w:p>
        </w:tc>
      </w:tr>
      <w:tr w:rsidR="00EB2D92" w:rsidRPr="008803F8" w:rsidTr="001F17B1">
        <w:trPr>
          <w:cantSplit/>
          <w:trHeight w:val="25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6,67849</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rPr>
              <w:t>2,2</w:t>
            </w:r>
            <w:r w:rsidRPr="008803F8">
              <w:rPr>
                <w:rFonts w:ascii="Times New Roman" w:hAnsi="Times New Roman" w:cs="Times New Roman"/>
                <w:sz w:val="28"/>
                <w:szCs w:val="28"/>
                <w:lang w:val="en-US"/>
              </w:rPr>
              <w:t>313</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0,38469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2,9225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1,14</w:t>
            </w:r>
          </w:p>
        </w:tc>
      </w:tr>
      <w:tr w:rsidR="00EB2D92" w:rsidRPr="008803F8" w:rsidTr="001F17B1">
        <w:trPr>
          <w:cantSplit/>
          <w:trHeight w:val="28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40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5,2</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lastRenderedPageBreak/>
              <w:t>Парское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48,958</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4,858</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44,1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38,962</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38,962</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30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7,5481</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4,6151</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2,933</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6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2,4479</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0,2429</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2,205</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7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highlight w:val="yellow"/>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49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5.3</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b/>
                <w:sz w:val="28"/>
                <w:szCs w:val="28"/>
              </w:rPr>
              <w:t>Филисовское сельское поселение</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2</w:t>
            </w:r>
          </w:p>
        </w:tc>
      </w:tr>
      <w:tr w:rsidR="00EB2D92" w:rsidRPr="008803F8" w:rsidTr="001F17B1">
        <w:trPr>
          <w:cantSplit/>
          <w:trHeight w:val="180"/>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13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1,9</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1,9</w:t>
            </w:r>
          </w:p>
        </w:tc>
      </w:tr>
      <w:tr w:rsidR="00EB2D92" w:rsidRPr="008803F8" w:rsidTr="001F17B1">
        <w:trPr>
          <w:cantSplit/>
          <w:trHeight w:val="25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0,1</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0,1</w:t>
            </w:r>
          </w:p>
        </w:tc>
      </w:tr>
      <w:tr w:rsidR="00EB2D92" w:rsidRPr="008803F8" w:rsidTr="001F17B1">
        <w:trPr>
          <w:cantSplit/>
          <w:trHeight w:val="155"/>
        </w:trPr>
        <w:tc>
          <w:tcPr>
            <w:tcW w:w="720" w:type="dxa"/>
            <w:vMerge/>
          </w:tcPr>
          <w:p w:rsidR="00EB2D92" w:rsidRPr="008803F8" w:rsidRDefault="00EB2D92" w:rsidP="001F17B1">
            <w:pPr>
              <w:jc w:val="both"/>
              <w:rPr>
                <w:rFonts w:ascii="Times New Roman" w:hAnsi="Times New Roman" w:cs="Times New Roman"/>
                <w:b/>
                <w:sz w:val="28"/>
                <w:szCs w:val="28"/>
              </w:rPr>
            </w:pPr>
          </w:p>
        </w:tc>
        <w:tc>
          <w:tcPr>
            <w:tcW w:w="4242" w:type="dxa"/>
            <w:vMerge/>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w:t>
            </w: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 xml:space="preserve">Реализации проектов местных инициатив граждан, проживающих на территории сельских поселений Муниципального района- всего, в том числе в разрезе </w:t>
            </w:r>
            <w:r w:rsidRPr="008803F8">
              <w:rPr>
                <w:rFonts w:ascii="Times New Roman" w:hAnsi="Times New Roman" w:cs="Times New Roman"/>
                <w:b/>
                <w:sz w:val="28"/>
                <w:szCs w:val="28"/>
              </w:rPr>
              <w:lastRenderedPageBreak/>
              <w:t>сельских поселений:</w:t>
            </w:r>
          </w:p>
          <w:p w:rsidR="00EB2D92" w:rsidRPr="008803F8" w:rsidRDefault="00EB2D92" w:rsidP="001F17B1">
            <w:pPr>
              <w:jc w:val="both"/>
              <w:rPr>
                <w:rFonts w:ascii="Times New Roman" w:hAnsi="Times New Roman" w:cs="Times New Roman"/>
                <w:b/>
                <w:sz w:val="28"/>
                <w:szCs w:val="28"/>
              </w:rPr>
            </w:pPr>
          </w:p>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lastRenderedPageBreak/>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6,6</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lang w:val="en-US"/>
              </w:rPr>
              <w:t>6</w:t>
            </w:r>
            <w:r w:rsidRPr="008803F8">
              <w:rPr>
                <w:rFonts w:ascii="Times New Roman" w:hAnsi="Times New Roman" w:cs="Times New Roman"/>
                <w:bCs/>
                <w:sz w:val="28"/>
                <w:szCs w:val="28"/>
              </w:rPr>
              <w:t>,</w:t>
            </w:r>
            <w:r w:rsidRPr="008803F8">
              <w:rPr>
                <w:rFonts w:ascii="Times New Roman" w:hAnsi="Times New Roman" w:cs="Times New Roman"/>
                <w:bCs/>
                <w:sz w:val="28"/>
                <w:szCs w:val="28"/>
                <w:lang w:val="en-US"/>
              </w:rPr>
              <w:t>6</w:t>
            </w:r>
            <w:r w:rsidRPr="008803F8">
              <w:rPr>
                <w:rFonts w:ascii="Times New Roman" w:hAnsi="Times New Roman" w:cs="Times New Roman"/>
                <w:bCs/>
                <w:sz w:val="28"/>
                <w:szCs w:val="28"/>
              </w:rPr>
              <w:t>00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4,0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lang w:val="en-US"/>
              </w:rPr>
              <w:t>4</w:t>
            </w:r>
            <w:r w:rsidRPr="008803F8">
              <w:rPr>
                <w:rFonts w:ascii="Times New Roman" w:hAnsi="Times New Roman" w:cs="Times New Roman"/>
                <w:sz w:val="28"/>
                <w:szCs w:val="28"/>
              </w:rPr>
              <w:t>,000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0</w:t>
            </w:r>
          </w:p>
        </w:tc>
        <w:tc>
          <w:tcPr>
            <w:tcW w:w="96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r>
      <w:tr w:rsidR="00EB2D92" w:rsidRPr="008803F8" w:rsidTr="001F17B1">
        <w:trPr>
          <w:cantSplit/>
          <w:trHeight w:val="256"/>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2,6</w:t>
            </w:r>
          </w:p>
        </w:tc>
        <w:tc>
          <w:tcPr>
            <w:tcW w:w="96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840" w:type="dxa"/>
            <w:vAlign w:val="bottom"/>
          </w:tcPr>
          <w:p w:rsidR="00EB2D92" w:rsidRPr="008803F8" w:rsidRDefault="00EB2D92" w:rsidP="001F17B1">
            <w:pPr>
              <w:jc w:val="both"/>
              <w:rPr>
                <w:rFonts w:ascii="Times New Roman" w:hAnsi="Times New Roman" w:cs="Times New Roman"/>
                <w:sz w:val="28"/>
                <w:szCs w:val="28"/>
                <w:lang w:val="en-US"/>
              </w:rPr>
            </w:pPr>
            <w:r w:rsidRPr="008803F8">
              <w:rPr>
                <w:rFonts w:ascii="Times New Roman" w:hAnsi="Times New Roman" w:cs="Times New Roman"/>
                <w:sz w:val="28"/>
                <w:szCs w:val="28"/>
                <w:lang w:val="en-US"/>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2,6</w:t>
            </w:r>
          </w:p>
        </w:tc>
      </w:tr>
      <w:tr w:rsidR="00EB2D92" w:rsidRPr="008803F8" w:rsidTr="001F17B1">
        <w:trPr>
          <w:cantSplit/>
          <w:trHeight w:val="225"/>
        </w:trPr>
        <w:tc>
          <w:tcPr>
            <w:tcW w:w="720" w:type="dxa"/>
            <w:vMerge w:val="restart"/>
          </w:tcPr>
          <w:p w:rsidR="00EB2D92" w:rsidRPr="008803F8" w:rsidRDefault="00EB2D92" w:rsidP="001F17B1">
            <w:pPr>
              <w:jc w:val="both"/>
              <w:rPr>
                <w:rFonts w:ascii="Times New Roman" w:hAnsi="Times New Roman" w:cs="Times New Roman"/>
                <w:b/>
                <w:sz w:val="28"/>
                <w:szCs w:val="28"/>
              </w:rPr>
            </w:pPr>
          </w:p>
        </w:tc>
        <w:tc>
          <w:tcPr>
            <w:tcW w:w="4242" w:type="dxa"/>
            <w:vMerge w:val="restart"/>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Итого по всем мероприятиям Программы</w:t>
            </w:r>
          </w:p>
        </w:tc>
        <w:tc>
          <w:tcPr>
            <w:tcW w:w="4082" w:type="dxa"/>
          </w:tcPr>
          <w:p w:rsidR="00EB2D92" w:rsidRPr="008803F8" w:rsidRDefault="00EB2D92" w:rsidP="001F17B1">
            <w:pPr>
              <w:jc w:val="both"/>
              <w:rPr>
                <w:rFonts w:ascii="Times New Roman" w:hAnsi="Times New Roman" w:cs="Times New Roman"/>
                <w:b/>
                <w:sz w:val="28"/>
                <w:szCs w:val="28"/>
              </w:rPr>
            </w:pPr>
            <w:r w:rsidRPr="008803F8">
              <w:rPr>
                <w:rFonts w:ascii="Times New Roman" w:hAnsi="Times New Roman" w:cs="Times New Roman"/>
                <w:b/>
                <w:sz w:val="28"/>
                <w:szCs w:val="28"/>
              </w:rPr>
              <w:t>Объем финансирования – всего,</w:t>
            </w:r>
          </w:p>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в том числе за счет средств:</w:t>
            </w:r>
          </w:p>
        </w:tc>
        <w:tc>
          <w:tcPr>
            <w:tcW w:w="108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225,0671</w:t>
            </w:r>
          </w:p>
        </w:tc>
        <w:tc>
          <w:tcPr>
            <w:tcW w:w="960" w:type="dxa"/>
            <w:vAlign w:val="bottom"/>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2</w:t>
            </w:r>
            <w:r w:rsidRPr="008803F8">
              <w:rPr>
                <w:rFonts w:ascii="Times New Roman" w:hAnsi="Times New Roman" w:cs="Times New Roman"/>
                <w:bCs/>
                <w:sz w:val="28"/>
                <w:szCs w:val="28"/>
              </w:rPr>
              <w:t>4,3693</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1,316</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27,4318</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124,05</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47,9</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федеральный бюджет *</w:t>
            </w:r>
          </w:p>
        </w:tc>
        <w:tc>
          <w:tcPr>
            <w:tcW w:w="108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155,4480</w:t>
            </w:r>
          </w:p>
        </w:tc>
        <w:tc>
          <w:tcPr>
            <w:tcW w:w="960" w:type="dxa"/>
            <w:vAlign w:val="bottom"/>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10</w:t>
            </w:r>
            <w:r w:rsidRPr="008803F8">
              <w:rPr>
                <w:rFonts w:ascii="Times New Roman" w:hAnsi="Times New Roman" w:cs="Times New Roman"/>
                <w:bCs/>
                <w:sz w:val="28"/>
                <w:szCs w:val="28"/>
              </w:rPr>
              <w:t>,</w:t>
            </w:r>
            <w:r w:rsidRPr="008803F8">
              <w:rPr>
                <w:rFonts w:ascii="Times New Roman" w:hAnsi="Times New Roman" w:cs="Times New Roman"/>
                <w:bCs/>
                <w:sz w:val="28"/>
                <w:szCs w:val="28"/>
                <w:lang w:val="en-US"/>
              </w:rPr>
              <w:t>140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0,378</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9,684</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104,296</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30,99</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региональный бюджет **</w:t>
            </w:r>
          </w:p>
        </w:tc>
        <w:tc>
          <w:tcPr>
            <w:tcW w:w="108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44,54871</w:t>
            </w:r>
          </w:p>
        </w:tc>
        <w:tc>
          <w:tcPr>
            <w:tcW w:w="960" w:type="dxa"/>
            <w:vAlign w:val="bottom"/>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11</w:t>
            </w:r>
            <w:r w:rsidRPr="008803F8">
              <w:rPr>
                <w:rFonts w:ascii="Times New Roman" w:hAnsi="Times New Roman" w:cs="Times New Roman"/>
                <w:bCs/>
                <w:sz w:val="28"/>
                <w:szCs w:val="28"/>
              </w:rPr>
              <w:t>,</w:t>
            </w:r>
            <w:r w:rsidRPr="008803F8">
              <w:rPr>
                <w:rFonts w:ascii="Times New Roman" w:hAnsi="Times New Roman" w:cs="Times New Roman"/>
                <w:bCs/>
                <w:sz w:val="28"/>
                <w:szCs w:val="28"/>
                <w:lang w:val="en-US"/>
              </w:rPr>
              <w:t>998</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0,378</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13,12621</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10,1765</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8,87</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районный бюджет***</w:t>
            </w:r>
          </w:p>
        </w:tc>
        <w:tc>
          <w:tcPr>
            <w:tcW w:w="108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9,87039</w:t>
            </w:r>
          </w:p>
        </w:tc>
        <w:tc>
          <w:tcPr>
            <w:tcW w:w="960" w:type="dxa"/>
            <w:vAlign w:val="bottom"/>
          </w:tcPr>
          <w:p w:rsidR="00EB2D92" w:rsidRPr="008803F8" w:rsidRDefault="00EB2D92" w:rsidP="001F17B1">
            <w:pPr>
              <w:jc w:val="both"/>
              <w:rPr>
                <w:rFonts w:ascii="Times New Roman" w:hAnsi="Times New Roman" w:cs="Times New Roman"/>
                <w:bCs/>
                <w:sz w:val="28"/>
                <w:szCs w:val="28"/>
                <w:lang w:val="en-US"/>
              </w:rPr>
            </w:pPr>
            <w:r w:rsidRPr="008803F8">
              <w:rPr>
                <w:rFonts w:ascii="Times New Roman" w:hAnsi="Times New Roman" w:cs="Times New Roman"/>
                <w:bCs/>
                <w:sz w:val="28"/>
                <w:szCs w:val="28"/>
                <w:lang w:val="en-US"/>
              </w:rPr>
              <w:t>2</w:t>
            </w:r>
            <w:r w:rsidRPr="008803F8">
              <w:rPr>
                <w:rFonts w:ascii="Times New Roman" w:hAnsi="Times New Roman" w:cs="Times New Roman"/>
                <w:bCs/>
                <w:sz w:val="28"/>
                <w:szCs w:val="28"/>
              </w:rPr>
              <w:t>,</w:t>
            </w:r>
            <w:r w:rsidRPr="008803F8">
              <w:rPr>
                <w:rFonts w:ascii="Times New Roman" w:hAnsi="Times New Roman" w:cs="Times New Roman"/>
                <w:bCs/>
                <w:sz w:val="28"/>
                <w:szCs w:val="28"/>
                <w:lang w:val="en-US"/>
              </w:rPr>
              <w:t>2313</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0,72159</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5,5275</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1,39</w:t>
            </w:r>
          </w:p>
        </w:tc>
      </w:tr>
      <w:tr w:rsidR="00EB2D92" w:rsidRPr="008803F8" w:rsidTr="001F17B1">
        <w:trPr>
          <w:cantSplit/>
          <w:trHeight w:val="225"/>
        </w:trPr>
        <w:tc>
          <w:tcPr>
            <w:tcW w:w="720" w:type="dxa"/>
            <w:vMerge/>
            <w:vAlign w:val="center"/>
          </w:tcPr>
          <w:p w:rsidR="00EB2D92" w:rsidRPr="008803F8" w:rsidRDefault="00EB2D92" w:rsidP="001F17B1">
            <w:pPr>
              <w:jc w:val="both"/>
              <w:rPr>
                <w:rFonts w:ascii="Times New Roman" w:hAnsi="Times New Roman" w:cs="Times New Roman"/>
                <w:b/>
                <w:sz w:val="28"/>
                <w:szCs w:val="28"/>
              </w:rPr>
            </w:pPr>
          </w:p>
        </w:tc>
        <w:tc>
          <w:tcPr>
            <w:tcW w:w="4242" w:type="dxa"/>
            <w:vMerge/>
            <w:vAlign w:val="center"/>
          </w:tcPr>
          <w:p w:rsidR="00EB2D92" w:rsidRPr="008803F8" w:rsidRDefault="00EB2D92" w:rsidP="001F17B1">
            <w:pPr>
              <w:jc w:val="both"/>
              <w:rPr>
                <w:rFonts w:ascii="Times New Roman" w:hAnsi="Times New Roman" w:cs="Times New Roman"/>
                <w:b/>
                <w:sz w:val="28"/>
                <w:szCs w:val="28"/>
              </w:rPr>
            </w:pPr>
          </w:p>
        </w:tc>
        <w:tc>
          <w:tcPr>
            <w:tcW w:w="4082" w:type="dxa"/>
          </w:tcPr>
          <w:p w:rsidR="00EB2D92" w:rsidRPr="008803F8" w:rsidRDefault="00EB2D92" w:rsidP="001F17B1">
            <w:pPr>
              <w:jc w:val="both"/>
              <w:rPr>
                <w:rFonts w:ascii="Times New Roman" w:hAnsi="Times New Roman" w:cs="Times New Roman"/>
                <w:b/>
                <w:i/>
                <w:sz w:val="28"/>
                <w:szCs w:val="28"/>
              </w:rPr>
            </w:pPr>
            <w:r w:rsidRPr="008803F8">
              <w:rPr>
                <w:rFonts w:ascii="Times New Roman" w:hAnsi="Times New Roman" w:cs="Times New Roman"/>
                <w:b/>
                <w:i/>
                <w:sz w:val="28"/>
                <w:szCs w:val="28"/>
              </w:rPr>
              <w:t>- внебюджетные источники</w:t>
            </w:r>
          </w:p>
        </w:tc>
        <w:tc>
          <w:tcPr>
            <w:tcW w:w="1080" w:type="dxa"/>
            <w:vAlign w:val="bottom"/>
          </w:tcPr>
          <w:p w:rsidR="00EB2D92" w:rsidRPr="008803F8" w:rsidRDefault="00EB2D92" w:rsidP="001F17B1">
            <w:pPr>
              <w:jc w:val="both"/>
              <w:rPr>
                <w:rFonts w:ascii="Times New Roman" w:hAnsi="Times New Roman" w:cs="Times New Roman"/>
                <w:b/>
                <w:bCs/>
                <w:sz w:val="28"/>
                <w:szCs w:val="28"/>
              </w:rPr>
            </w:pPr>
            <w:r w:rsidRPr="008803F8">
              <w:rPr>
                <w:rFonts w:ascii="Times New Roman" w:hAnsi="Times New Roman" w:cs="Times New Roman"/>
                <w:b/>
                <w:bCs/>
                <w:sz w:val="28"/>
                <w:szCs w:val="28"/>
              </w:rPr>
              <w:t>15,16</w:t>
            </w:r>
          </w:p>
        </w:tc>
        <w:tc>
          <w:tcPr>
            <w:tcW w:w="96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w:t>
            </w:r>
          </w:p>
        </w:tc>
        <w:tc>
          <w:tcPr>
            <w:tcW w:w="840" w:type="dxa"/>
            <w:vAlign w:val="bottom"/>
          </w:tcPr>
          <w:p w:rsidR="00EB2D92" w:rsidRPr="008803F8" w:rsidRDefault="00EB2D92" w:rsidP="001F17B1">
            <w:pPr>
              <w:jc w:val="both"/>
              <w:rPr>
                <w:rFonts w:ascii="Times New Roman" w:hAnsi="Times New Roman" w:cs="Times New Roman"/>
                <w:sz w:val="28"/>
                <w:szCs w:val="28"/>
              </w:rPr>
            </w:pPr>
            <w:r w:rsidRPr="008803F8">
              <w:rPr>
                <w:rFonts w:ascii="Times New Roman" w:hAnsi="Times New Roman" w:cs="Times New Roman"/>
                <w:sz w:val="28"/>
                <w:szCs w:val="28"/>
              </w:rPr>
              <w:t>0</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0,56</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3,9</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4,05</w:t>
            </w:r>
          </w:p>
        </w:tc>
        <w:tc>
          <w:tcPr>
            <w:tcW w:w="900" w:type="dxa"/>
            <w:vAlign w:val="bottom"/>
          </w:tcPr>
          <w:p w:rsidR="00EB2D92" w:rsidRPr="008803F8" w:rsidRDefault="00EB2D92" w:rsidP="001F17B1">
            <w:pPr>
              <w:jc w:val="both"/>
              <w:rPr>
                <w:rFonts w:ascii="Times New Roman" w:hAnsi="Times New Roman" w:cs="Times New Roman"/>
                <w:bCs/>
                <w:sz w:val="28"/>
                <w:szCs w:val="28"/>
              </w:rPr>
            </w:pPr>
            <w:r w:rsidRPr="008803F8">
              <w:rPr>
                <w:rFonts w:ascii="Times New Roman" w:hAnsi="Times New Roman" w:cs="Times New Roman"/>
                <w:bCs/>
                <w:sz w:val="28"/>
                <w:szCs w:val="28"/>
              </w:rPr>
              <w:t>6,65</w:t>
            </w:r>
          </w:p>
        </w:tc>
      </w:tr>
    </w:tbl>
    <w:p w:rsidR="007D4766"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Примечание:</w:t>
      </w:r>
    </w:p>
    <w:p w:rsidR="00EB2D92" w:rsidRPr="00F00074" w:rsidRDefault="00EB2D92" w:rsidP="00EB2D92">
      <w:pPr>
        <w:jc w:val="both"/>
        <w:rPr>
          <w:rFonts w:ascii="Times New Roman" w:hAnsi="Times New Roman" w:cs="Times New Roman"/>
          <w:b/>
          <w:sz w:val="28"/>
          <w:szCs w:val="28"/>
        </w:rPr>
      </w:pPr>
      <w:r w:rsidRPr="008803F8">
        <w:rPr>
          <w:rFonts w:ascii="Times New Roman" w:hAnsi="Times New Roman" w:cs="Times New Roman"/>
          <w:sz w:val="28"/>
          <w:szCs w:val="28"/>
        </w:rPr>
        <w:t>* реализация подпрограммы предусматривает привлечение софинансирования за счет средств федерального бюджета, объемы которого будут  корректированы в настоящей таблице после утверждения в установленном порядке распределения соответствующих субсидий из федерального бюджета.</w:t>
      </w:r>
    </w:p>
    <w:p w:rsidR="00EB2D92"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реализация подпрограммы предусматривает привлечение софинансирования за счет средств регионального бюджета, объемы которого будут корректированы в настоящей таблице после утверждения в установленном порядке распределения соответствующих субсидий из регионального бюджета.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 реализация подпрограммы предусматривает привлечение средств районного бюджета, объемы которого будут корректированы в настоящей таблице после утверждения в установленном порядке  соответствующих субсидий из федерального и регионального бюджетов.</w:t>
      </w:r>
    </w:p>
    <w:p w:rsidR="00EB2D92" w:rsidRPr="008803F8" w:rsidRDefault="00EB2D92" w:rsidP="00EB2D92">
      <w:pPr>
        <w:jc w:val="both"/>
        <w:rPr>
          <w:rFonts w:ascii="Times New Roman" w:hAnsi="Times New Roman" w:cs="Times New Roman"/>
          <w:sz w:val="28"/>
          <w:szCs w:val="28"/>
        </w:rPr>
        <w:sectPr w:rsidR="00EB2D92" w:rsidRPr="008803F8">
          <w:pgSz w:w="16838" w:h="11906" w:orient="landscape"/>
          <w:pgMar w:top="567" w:right="1134" w:bottom="1134" w:left="851" w:header="0" w:footer="0" w:gutter="0"/>
          <w:cols w:space="720"/>
        </w:sectPr>
      </w:pP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lastRenderedPageBreak/>
        <w:t>Муниципальным разработчиком Подпрограммы является Отдел сельского хозяйства Администрация Родниковского муниципального района. Муниципальным заказчиком являются Отдел строительства и архитектуры  и Отдел сельского хозяйства администрации Родниковского муниципального района.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Администрация Родниковского муниципального района: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несет ответственность за своевременную и качественную подготовку и реализацию мероприятий, обеспечивает целевое и эффективное использование средств, выделенных на реализацию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разрабатывает и принимает на уровне муниципального образования нормативные документы, необходимые для эффективной реализации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обеспечивает своевременную подготовку проектной документации на строительство (реконструкцию) объектов социальной и инженерной инфраструктуры, осуществляемое в рамках реализации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вносит предложения по уточнению затрат по мероприятиям Подпрограммы на очередной финансовый год;</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заключает соглашения с уполномоченным органом исполнительной власти субъекта Российской Федерации о предоставлении субсидий на софинансирование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осуществляет ведение ежеквартальной отчетности о реализации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осуществляет подготовку информации о ходе реализации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организует размещение на официальном сайте муниципального заказчика в информационно-телекоммуникационной сети «Интернет» информации о ходе и результатах реализации мероприятий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 </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lang w:val="en-US"/>
        </w:rPr>
        <w:t>VII</w:t>
      </w:r>
      <w:r w:rsidRPr="008803F8">
        <w:rPr>
          <w:rFonts w:ascii="Times New Roman" w:hAnsi="Times New Roman" w:cs="Times New Roman"/>
          <w:b/>
          <w:sz w:val="28"/>
          <w:szCs w:val="28"/>
        </w:rPr>
        <w:t>.   Оценка социально-экономической и экологической эффективности реализации Подпрограммы</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Использование комплексного подхода к повышению уровня комфортности проживания в сельских поселениях Родниковского муниципального района будет способствовать созданию благоприятных условий для повышения инвестиционной </w:t>
      </w:r>
      <w:r w:rsidRPr="008803F8">
        <w:rPr>
          <w:rFonts w:ascii="Times New Roman" w:hAnsi="Times New Roman" w:cs="Times New Roman"/>
          <w:sz w:val="28"/>
          <w:szCs w:val="28"/>
        </w:rPr>
        <w:lastRenderedPageBreak/>
        <w:t xml:space="preserve">активности в агропромышленном секторе экономики района, созданию новых рабочих мест, расширению налогооблагаемой базы местного бюджета.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Подпрограмма носит социально ориентированный характер. Приоритетными направлениями ее реализации являются комплексное обустройство сельских поселений и содействие улучшению жилищных условий сельского населения района.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способствуют  увеличению продолжительности жизни и рождаемости в муниципальном образовании.</w:t>
      </w:r>
    </w:p>
    <w:p w:rsidR="00EB2D92" w:rsidRPr="008803F8" w:rsidRDefault="00EB2D92" w:rsidP="00EB2D92">
      <w:pPr>
        <w:jc w:val="both"/>
        <w:rPr>
          <w:rFonts w:ascii="Times New Roman" w:hAnsi="Times New Roman" w:cs="Times New Roman"/>
          <w:sz w:val="28"/>
          <w:szCs w:val="28"/>
        </w:rPr>
        <w:sectPr w:rsidR="00EB2D92" w:rsidRPr="008803F8" w:rsidSect="001F17B1">
          <w:headerReference w:type="even" r:id="rId15"/>
          <w:headerReference w:type="default" r:id="rId16"/>
          <w:footerReference w:type="even" r:id="rId17"/>
          <w:footerReference w:type="default" r:id="rId18"/>
          <w:pgSz w:w="11906" w:h="16838" w:code="9"/>
          <w:pgMar w:top="851" w:right="567" w:bottom="1134" w:left="1134" w:header="0" w:footer="0" w:gutter="0"/>
          <w:cols w:space="708"/>
          <w:docGrid w:linePitch="360"/>
        </w:sectPr>
      </w:pPr>
      <w:r w:rsidRPr="008803F8">
        <w:rPr>
          <w:rFonts w:ascii="Times New Roman" w:hAnsi="Times New Roman" w:cs="Times New Roman"/>
          <w:sz w:val="28"/>
          <w:szCs w:val="28"/>
        </w:rPr>
        <w:t xml:space="preserve">Оценка эффективности реализации Подпрограммы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 </w:t>
      </w:r>
    </w:p>
    <w:p w:rsidR="00EB2D92" w:rsidRPr="008803F8" w:rsidRDefault="00EB2D92" w:rsidP="00EB2D92">
      <w:pPr>
        <w:jc w:val="both"/>
        <w:rPr>
          <w:rFonts w:ascii="Times New Roman" w:hAnsi="Times New Roman" w:cs="Times New Roman"/>
          <w:sz w:val="28"/>
          <w:szCs w:val="28"/>
        </w:rPr>
      </w:pPr>
    </w:p>
    <w:p w:rsidR="00EB2D92" w:rsidRPr="008803F8" w:rsidRDefault="00EB2D92" w:rsidP="00EB2D92">
      <w:pPr>
        <w:jc w:val="center"/>
        <w:rPr>
          <w:rFonts w:ascii="Times New Roman" w:hAnsi="Times New Roman" w:cs="Times New Roman"/>
          <w:sz w:val="28"/>
          <w:szCs w:val="28"/>
        </w:rPr>
      </w:pPr>
      <w:r w:rsidRPr="008803F8">
        <w:rPr>
          <w:rFonts w:ascii="Times New Roman" w:hAnsi="Times New Roman" w:cs="Times New Roman"/>
          <w:noProof/>
          <w:sz w:val="28"/>
          <w:szCs w:val="28"/>
        </w:rPr>
        <w:drawing>
          <wp:inline distT="0" distB="0" distL="0" distR="0">
            <wp:extent cx="553720" cy="676910"/>
            <wp:effectExtent l="19050" t="0" r="0" b="0"/>
            <wp:docPr id="4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553720" cy="676910"/>
                    </a:xfrm>
                    <a:prstGeom prst="rect">
                      <a:avLst/>
                    </a:prstGeom>
                    <a:noFill/>
                    <a:ln w="9525">
                      <a:noFill/>
                      <a:miter lim="800000"/>
                      <a:headEnd/>
                      <a:tailEnd/>
                    </a:ln>
                  </pic:spPr>
                </pic:pic>
              </a:graphicData>
            </a:graphic>
          </wp:inline>
        </w:drawing>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ПОСТАНОВЛЕНИЕ</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Администрации</w:t>
      </w:r>
    </w:p>
    <w:p w:rsidR="00EB2D92" w:rsidRPr="008803F8" w:rsidRDefault="00EB2D92" w:rsidP="00EB2D92">
      <w:pPr>
        <w:jc w:val="center"/>
        <w:rPr>
          <w:rFonts w:ascii="Times New Roman" w:hAnsi="Times New Roman" w:cs="Times New Roman"/>
          <w:b/>
          <w:i/>
          <w:sz w:val="28"/>
          <w:szCs w:val="28"/>
        </w:rPr>
      </w:pPr>
      <w:r w:rsidRPr="008803F8">
        <w:rPr>
          <w:rFonts w:ascii="Times New Roman" w:hAnsi="Times New Roman" w:cs="Times New Roman"/>
          <w:b/>
          <w:i/>
          <w:sz w:val="28"/>
          <w:szCs w:val="28"/>
        </w:rPr>
        <w:t>муниципального образования "Родниковский муниципальный район" Ивановской области</w:t>
      </w:r>
    </w:p>
    <w:p w:rsidR="00EB2D92" w:rsidRPr="001F17B1" w:rsidRDefault="00EB2D92" w:rsidP="00EB2D92">
      <w:pPr>
        <w:jc w:val="center"/>
        <w:rPr>
          <w:rFonts w:ascii="Times New Roman" w:hAnsi="Times New Roman" w:cs="Times New Roman"/>
          <w:sz w:val="28"/>
          <w:szCs w:val="28"/>
        </w:rPr>
      </w:pPr>
      <w:r w:rsidRPr="001F17B1">
        <w:rPr>
          <w:rFonts w:ascii="Times New Roman" w:hAnsi="Times New Roman" w:cs="Times New Roman"/>
          <w:sz w:val="28"/>
          <w:szCs w:val="28"/>
        </w:rPr>
        <w:t xml:space="preserve">от </w:t>
      </w:r>
      <w:r w:rsidR="001F17B1" w:rsidRPr="001F17B1">
        <w:rPr>
          <w:rFonts w:ascii="Times New Roman" w:hAnsi="Times New Roman" w:cs="Times New Roman"/>
          <w:sz w:val="28"/>
          <w:szCs w:val="28"/>
        </w:rPr>
        <w:t xml:space="preserve"> 31.08.2017  №1228 </w:t>
      </w:r>
    </w:p>
    <w:p w:rsidR="00EB2D92" w:rsidRPr="001F17B1" w:rsidRDefault="00EB2D92" w:rsidP="00EB2D92">
      <w:pPr>
        <w:jc w:val="both"/>
        <w:rPr>
          <w:rFonts w:ascii="Times New Roman" w:hAnsi="Times New Roman" w:cs="Times New Roman"/>
          <w:b/>
          <w:sz w:val="28"/>
          <w:szCs w:val="28"/>
        </w:rPr>
      </w:pPr>
      <w:r w:rsidRPr="001F17B1">
        <w:rPr>
          <w:rFonts w:ascii="Times New Roman" w:hAnsi="Times New Roman" w:cs="Times New Roman"/>
          <w:b/>
          <w:sz w:val="28"/>
          <w:szCs w:val="28"/>
        </w:rPr>
        <w:t xml:space="preserve"> О внесении изменений в постановление администрации муниципального образования «Родниковский муниципальный район» от 23.03.2016 г.  № 338 «Об утверждении административного регламента «Осуществление муниципального жилищного контроля на территории муниципального образования «Родниковский муниципальный район»</w:t>
      </w:r>
    </w:p>
    <w:p w:rsidR="00EB2D92" w:rsidRPr="008803F8" w:rsidRDefault="00EB2D92" w:rsidP="00EB2D92">
      <w:pPr>
        <w:jc w:val="both"/>
        <w:rPr>
          <w:rFonts w:ascii="Times New Roman" w:hAnsi="Times New Roman" w:cs="Times New Roman"/>
          <w:b/>
          <w:sz w:val="28"/>
          <w:szCs w:val="28"/>
        </w:rPr>
      </w:pPr>
      <w:r w:rsidRPr="008803F8">
        <w:rPr>
          <w:rFonts w:ascii="Times New Roman" w:hAnsi="Times New Roman" w:cs="Times New Roman"/>
          <w:b/>
          <w:sz w:val="28"/>
          <w:szCs w:val="28"/>
        </w:rPr>
        <w:t xml:space="preserve"> </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 xml:space="preserve">В соответствии с Федеральным </w:t>
      </w:r>
      <w:hyperlink r:id="rId19" w:history="1">
        <w:r w:rsidRPr="008803F8">
          <w:rPr>
            <w:rFonts w:ascii="Times New Roman" w:hAnsi="Times New Roman" w:cs="Times New Roman"/>
            <w:sz w:val="28"/>
            <w:szCs w:val="28"/>
          </w:rPr>
          <w:t>законом</w:t>
        </w:r>
      </w:hyperlink>
      <w:r w:rsidRPr="008803F8">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Жилищным Кодексом Российской Федерации, Федеральным законом от 26.12.2008г.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Ивановской области от 09.11.2011г. №403-П «Об утверждении порядка разработки и принятия административных регламентов осуществления муниципального контроля в муниципальных образованиях Ивановской области»,  соглашениями между органами местного самоуправления Каминского сельского поселения, Парского сельского поселения, Филисовского сельского поселения  и органом местного самоуправления Родниковского муниципального района о передаче осуществления части своих полномочий от 24.01.2011 года, </w:t>
      </w:r>
      <w:r w:rsidRPr="008803F8">
        <w:rPr>
          <w:rFonts w:ascii="Times New Roman" w:hAnsi="Times New Roman" w:cs="Times New Roman"/>
          <w:bCs/>
          <w:sz w:val="28"/>
          <w:szCs w:val="28"/>
        </w:rPr>
        <w:t xml:space="preserve">Уставом муниципального образования «Родниковское городское поселение Родниковского муниципального района Ивановской области», Уставом муниципального образования «Родниковский муниципальный район», </w:t>
      </w:r>
      <w:r w:rsidRPr="008803F8">
        <w:rPr>
          <w:rFonts w:ascii="Times New Roman" w:hAnsi="Times New Roman" w:cs="Times New Roman"/>
          <w:sz w:val="28"/>
          <w:szCs w:val="28"/>
        </w:rPr>
        <w:t>в целях реализации распоряжения администрации муниципального образования «Родниковский муниципальный район» от 24.05.2012 года №179 «О муниципальном контроле»:</w:t>
      </w:r>
    </w:p>
    <w:p w:rsidR="00EB2D92" w:rsidRPr="00F00074" w:rsidRDefault="00EB2D92" w:rsidP="00EB2D92">
      <w:pPr>
        <w:jc w:val="center"/>
        <w:rPr>
          <w:rFonts w:ascii="Times New Roman" w:hAnsi="Times New Roman" w:cs="Times New Roman"/>
          <w:sz w:val="28"/>
          <w:szCs w:val="28"/>
        </w:rPr>
      </w:pPr>
      <w:r w:rsidRPr="008803F8">
        <w:rPr>
          <w:rFonts w:ascii="Times New Roman" w:hAnsi="Times New Roman" w:cs="Times New Roman"/>
          <w:b/>
          <w:sz w:val="28"/>
          <w:szCs w:val="28"/>
        </w:rPr>
        <w:lastRenderedPageBreak/>
        <w:t>постановляю:</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 Внести в постановление администрации «Об утверждении административного регламента «Осуществление муниципального жилищного контроля на территории муниципального образования «Родниковский муниципальный район» от 23.03.2016 г. № 338 следующие изменения:</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1.1. В пункте 3.3.1.</w:t>
      </w:r>
      <w:r w:rsidRPr="008803F8">
        <w:rPr>
          <w:rFonts w:ascii="Times New Roman" w:hAnsi="Times New Roman" w:cs="Times New Roman"/>
          <w:color w:val="FF0000"/>
          <w:sz w:val="28"/>
          <w:szCs w:val="28"/>
        </w:rPr>
        <w:t xml:space="preserve"> </w:t>
      </w:r>
      <w:r w:rsidRPr="008803F8">
        <w:rPr>
          <w:rFonts w:ascii="Times New Roman" w:hAnsi="Times New Roman" w:cs="Times New Roman"/>
          <w:sz w:val="28"/>
          <w:szCs w:val="28"/>
        </w:rPr>
        <w:t>заменить слова «на основании распоряжения» на слова  «на основании приказа Управления муниципального хозяйства».</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1.2. Пункт 3.2.6. исключить.</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1.3. Пункт 3.2.8. изложить в новой редакции:</w:t>
      </w:r>
    </w:p>
    <w:p w:rsidR="00EB2D92" w:rsidRPr="008803F8" w:rsidRDefault="00EB2D92" w:rsidP="00EB2D92">
      <w:pPr>
        <w:jc w:val="both"/>
        <w:rPr>
          <w:rFonts w:ascii="Times New Roman" w:hAnsi="Times New Roman" w:cs="Times New Roman"/>
          <w:color w:val="000000"/>
          <w:sz w:val="28"/>
          <w:szCs w:val="28"/>
        </w:rPr>
      </w:pPr>
      <w:r w:rsidRPr="008803F8">
        <w:rPr>
          <w:rFonts w:ascii="Times New Roman" w:hAnsi="Times New Roman" w:cs="Times New Roman"/>
          <w:sz w:val="28"/>
          <w:szCs w:val="28"/>
        </w:rPr>
        <w:t xml:space="preserve">«3.2.8. </w:t>
      </w:r>
      <w:r w:rsidRPr="008803F8">
        <w:rPr>
          <w:rFonts w:ascii="Times New Roman" w:hAnsi="Times New Roman" w:cs="Times New Roman"/>
          <w:color w:val="000000"/>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EB2D92" w:rsidRPr="008803F8" w:rsidRDefault="00EB2D92" w:rsidP="00EB2D92">
      <w:pPr>
        <w:jc w:val="both"/>
        <w:rPr>
          <w:rFonts w:ascii="Times New Roman" w:hAnsi="Times New Roman" w:cs="Times New Roman"/>
          <w:color w:val="000000"/>
          <w:sz w:val="28"/>
          <w:szCs w:val="28"/>
        </w:rPr>
      </w:pPr>
      <w:bookmarkStart w:id="1" w:name="dst101180"/>
      <w:bookmarkEnd w:id="1"/>
      <w:r w:rsidRPr="008803F8">
        <w:rPr>
          <w:rFonts w:ascii="Times New Roman" w:hAnsi="Times New Roman" w:cs="Times New Roman"/>
          <w:color w:val="000000"/>
          <w:sz w:val="28"/>
          <w:szCs w:val="2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EB2D92" w:rsidRPr="008803F8" w:rsidRDefault="00EB2D92" w:rsidP="00EB2D92">
      <w:pPr>
        <w:jc w:val="both"/>
        <w:rPr>
          <w:rFonts w:ascii="Times New Roman" w:hAnsi="Times New Roman" w:cs="Times New Roman"/>
          <w:color w:val="000000"/>
          <w:sz w:val="28"/>
          <w:szCs w:val="28"/>
        </w:rPr>
      </w:pPr>
      <w:bookmarkStart w:id="2" w:name="dst101258"/>
      <w:bookmarkEnd w:id="2"/>
      <w:r w:rsidRPr="008803F8">
        <w:rPr>
          <w:rFonts w:ascii="Times New Roman" w:hAnsi="Times New Roman" w:cs="Times New Roman"/>
          <w:color w:val="000000"/>
          <w:sz w:val="28"/>
          <w:szCs w:val="28"/>
        </w:rPr>
        <w:t>1.1)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EB2D92" w:rsidRPr="008803F8" w:rsidRDefault="00EB2D92" w:rsidP="00EB2D92">
      <w:pPr>
        <w:jc w:val="both"/>
        <w:rPr>
          <w:rFonts w:ascii="Times New Roman" w:hAnsi="Times New Roman" w:cs="Times New Roman"/>
          <w:color w:val="000000"/>
          <w:sz w:val="28"/>
          <w:szCs w:val="28"/>
        </w:rPr>
      </w:pPr>
      <w:bookmarkStart w:id="3" w:name="dst101181"/>
      <w:bookmarkEnd w:id="3"/>
      <w:r w:rsidRPr="008803F8">
        <w:rPr>
          <w:rFonts w:ascii="Times New Roman" w:hAnsi="Times New Roman" w:cs="Times New Roman"/>
          <w:color w:val="000000"/>
          <w:sz w:val="28"/>
          <w:szCs w:val="28"/>
        </w:rPr>
        <w:t>2) окончания проведения последней плановой проверки юридического лица, индивидуального предпринимателя;</w:t>
      </w:r>
    </w:p>
    <w:p w:rsidR="00EB2D92" w:rsidRPr="008803F8" w:rsidRDefault="00EB2D92" w:rsidP="00EB2D92">
      <w:pPr>
        <w:jc w:val="both"/>
        <w:rPr>
          <w:rFonts w:ascii="Times New Roman" w:hAnsi="Times New Roman" w:cs="Times New Roman"/>
          <w:color w:val="000000"/>
          <w:sz w:val="28"/>
          <w:szCs w:val="28"/>
        </w:rPr>
      </w:pPr>
      <w:bookmarkStart w:id="4" w:name="dst657"/>
      <w:bookmarkEnd w:id="4"/>
      <w:r w:rsidRPr="008803F8">
        <w:rPr>
          <w:rFonts w:ascii="Times New Roman" w:hAnsi="Times New Roman" w:cs="Times New Roman"/>
          <w:color w:val="000000"/>
          <w:sz w:val="28"/>
          <w:szCs w:val="28"/>
        </w:rPr>
        <w:t>3) установления или изменения нормативов потребления коммунальных ресурсов (коммунальных услуг).</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1.4.  п.п. 3.2.12. изложить в новой редакции:</w:t>
      </w:r>
    </w:p>
    <w:p w:rsidR="00EB2D92" w:rsidRPr="008803F8" w:rsidRDefault="00EB2D92" w:rsidP="00EB2D92">
      <w:pPr>
        <w:jc w:val="both"/>
        <w:rPr>
          <w:rFonts w:ascii="Times New Roman" w:hAnsi="Times New Roman" w:cs="Times New Roman"/>
          <w:color w:val="000000"/>
          <w:sz w:val="28"/>
          <w:szCs w:val="28"/>
        </w:rPr>
      </w:pPr>
      <w:r w:rsidRPr="008803F8">
        <w:rPr>
          <w:rFonts w:ascii="Times New Roman" w:hAnsi="Times New Roman" w:cs="Times New Roman"/>
          <w:sz w:val="28"/>
          <w:szCs w:val="28"/>
        </w:rPr>
        <w:t xml:space="preserve">«3.2.12. </w:t>
      </w:r>
      <w:r w:rsidRPr="008803F8">
        <w:rPr>
          <w:rFonts w:ascii="Times New Roman" w:hAnsi="Times New Roman" w:cs="Times New Roman"/>
          <w:color w:val="000000"/>
          <w:sz w:val="28"/>
          <w:szCs w:val="28"/>
        </w:rPr>
        <w:t xml:space="preserve">Основаниями для проведения внеплановой проверки наряду с основаниями, указанными в </w:t>
      </w:r>
      <w:hyperlink r:id="rId20" w:anchor="dst100127" w:history="1">
        <w:r w:rsidRPr="008803F8">
          <w:rPr>
            <w:rStyle w:val="aa"/>
            <w:rFonts w:ascii="Times New Roman" w:hAnsi="Times New Roman" w:cs="Times New Roman"/>
            <w:sz w:val="28"/>
            <w:szCs w:val="28"/>
          </w:rPr>
          <w:t>части 2 статьи 10</w:t>
        </w:r>
      </w:hyperlink>
      <w:r w:rsidRPr="008803F8">
        <w:rPr>
          <w:rFonts w:ascii="Times New Roman" w:hAnsi="Times New Roman" w:cs="Times New Roman"/>
          <w:color w:val="000000"/>
          <w:sz w:val="28"/>
          <w:szCs w:val="2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 поступления, в частности посредством системы, в орган государственного жилищного </w:t>
      </w:r>
      <w:r w:rsidRPr="008803F8">
        <w:rPr>
          <w:rFonts w:ascii="Times New Roman" w:hAnsi="Times New Roman" w:cs="Times New Roman"/>
          <w:color w:val="000000"/>
          <w:sz w:val="28"/>
          <w:szCs w:val="28"/>
        </w:rPr>
        <w:lastRenderedPageBreak/>
        <w:t xml:space="preserve">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в системе информации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21" w:anchor="dst444" w:history="1">
        <w:r w:rsidRPr="008803F8">
          <w:rPr>
            <w:rStyle w:val="aa"/>
            <w:rFonts w:ascii="Times New Roman" w:hAnsi="Times New Roman" w:cs="Times New Roman"/>
            <w:sz w:val="28"/>
            <w:szCs w:val="28"/>
          </w:rPr>
          <w:t>части 1 статьи 164</w:t>
        </w:r>
      </w:hyperlink>
      <w:r w:rsidRPr="008803F8">
        <w:rPr>
          <w:rFonts w:ascii="Times New Roman" w:hAnsi="Times New Roman" w:cs="Times New Roman"/>
          <w:color w:val="000000"/>
          <w:sz w:val="28"/>
          <w:szCs w:val="28"/>
        </w:rPr>
        <w:t xml:space="preserve"> настоящего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w:t>
      </w:r>
      <w:hyperlink r:id="rId22" w:anchor="dst442" w:history="1">
        <w:r w:rsidRPr="008803F8">
          <w:rPr>
            <w:rStyle w:val="aa"/>
            <w:rFonts w:ascii="Times New Roman" w:hAnsi="Times New Roman" w:cs="Times New Roman"/>
            <w:sz w:val="28"/>
            <w:szCs w:val="28"/>
          </w:rPr>
          <w:t>частью 2 статьи 162</w:t>
        </w:r>
      </w:hyperlink>
      <w:r w:rsidRPr="008803F8">
        <w:rPr>
          <w:rFonts w:ascii="Times New Roman" w:hAnsi="Times New Roman" w:cs="Times New Roman"/>
          <w:color w:val="000000"/>
          <w:sz w:val="28"/>
          <w:szCs w:val="28"/>
        </w:rPr>
        <w:t xml:space="preserve"> настоящего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w:t>
      </w:r>
      <w:r w:rsidRPr="008803F8">
        <w:rPr>
          <w:rFonts w:ascii="Times New Roman" w:hAnsi="Times New Roman" w:cs="Times New Roman"/>
          <w:color w:val="000000"/>
          <w:sz w:val="28"/>
          <w:szCs w:val="28"/>
        </w:rPr>
        <w:lastRenderedPageBreak/>
        <w:t>предварительного уведомления проверяемой организации о проведении внеплановой проверки.</w:t>
      </w:r>
    </w:p>
    <w:p w:rsidR="00EB2D92" w:rsidRPr="008803F8" w:rsidRDefault="00EB2D92" w:rsidP="00EB2D92">
      <w:pPr>
        <w:jc w:val="both"/>
        <w:rPr>
          <w:rFonts w:ascii="Times New Roman" w:hAnsi="Times New Roman" w:cs="Times New Roman"/>
          <w:sz w:val="28"/>
          <w:szCs w:val="28"/>
        </w:rPr>
      </w:pPr>
      <w:r w:rsidRPr="008803F8">
        <w:rPr>
          <w:rFonts w:ascii="Times New Roman" w:hAnsi="Times New Roman" w:cs="Times New Roman"/>
          <w:sz w:val="28"/>
          <w:szCs w:val="28"/>
        </w:rPr>
        <w:t>2. Настоящее постановление вступает в силу со дня его подписания и подлежит опубликованию в информационном бюллетене «Сборник нормативных актов Родниковского района» и на официальном сайте Родниковского района http://</w:t>
      </w:r>
      <w:r w:rsidRPr="008803F8">
        <w:rPr>
          <w:rFonts w:ascii="Times New Roman" w:hAnsi="Times New Roman" w:cs="Times New Roman"/>
          <w:sz w:val="28"/>
          <w:szCs w:val="28"/>
          <w:lang w:val="en-US"/>
        </w:rPr>
        <w:t>www</w:t>
      </w:r>
      <w:r w:rsidRPr="008803F8">
        <w:rPr>
          <w:rFonts w:ascii="Times New Roman" w:hAnsi="Times New Roman" w:cs="Times New Roman"/>
          <w:sz w:val="28"/>
          <w:szCs w:val="28"/>
        </w:rPr>
        <w:t>.rodniki-37.ru/.</w:t>
      </w:r>
    </w:p>
    <w:p w:rsidR="00EB2D92" w:rsidRPr="008803F8" w:rsidRDefault="00EB2D92" w:rsidP="00EB2D92">
      <w:pPr>
        <w:jc w:val="both"/>
        <w:rPr>
          <w:rFonts w:ascii="Times New Roman" w:hAnsi="Times New Roman" w:cs="Times New Roman"/>
          <w:b/>
          <w:sz w:val="28"/>
          <w:szCs w:val="28"/>
        </w:rPr>
      </w:pPr>
    </w:p>
    <w:p w:rsidR="00EB2D92" w:rsidRDefault="00EB2D92" w:rsidP="00EB2D92">
      <w:pPr>
        <w:rPr>
          <w:rFonts w:ascii="Times New Roman" w:hAnsi="Times New Roman" w:cs="Times New Roman"/>
          <w:b/>
          <w:sz w:val="28"/>
          <w:szCs w:val="28"/>
        </w:rPr>
      </w:pPr>
      <w:r w:rsidRPr="008803F8">
        <w:rPr>
          <w:rFonts w:ascii="Times New Roman" w:hAnsi="Times New Roman" w:cs="Times New Roman"/>
          <w:b/>
          <w:sz w:val="28"/>
          <w:szCs w:val="28"/>
        </w:rPr>
        <w:t>Глава муниципального образования</w:t>
      </w:r>
    </w:p>
    <w:p w:rsidR="00B63D6B" w:rsidRDefault="00EB2D92" w:rsidP="00EB2D92">
      <w:pPr>
        <w:rPr>
          <w:rFonts w:ascii="Times New Roman" w:hAnsi="Times New Roman" w:cs="Times New Roman"/>
          <w:b/>
          <w:sz w:val="28"/>
          <w:szCs w:val="28"/>
        </w:rPr>
      </w:pPr>
      <w:r w:rsidRPr="008803F8">
        <w:rPr>
          <w:rFonts w:ascii="Times New Roman" w:hAnsi="Times New Roman" w:cs="Times New Roman"/>
          <w:b/>
          <w:sz w:val="28"/>
          <w:szCs w:val="28"/>
        </w:rPr>
        <w:t>«Родниковский муниципальный район»</w:t>
      </w:r>
      <w:r w:rsidRPr="008803F8">
        <w:rPr>
          <w:rFonts w:ascii="Times New Roman" w:hAnsi="Times New Roman" w:cs="Times New Roman"/>
          <w:b/>
          <w:sz w:val="28"/>
          <w:szCs w:val="28"/>
        </w:rPr>
        <w:tab/>
      </w:r>
      <w:r w:rsidRPr="008803F8">
        <w:rPr>
          <w:rFonts w:ascii="Times New Roman" w:hAnsi="Times New Roman" w:cs="Times New Roman"/>
          <w:b/>
          <w:sz w:val="28"/>
          <w:szCs w:val="28"/>
        </w:rPr>
        <w:tab/>
      </w:r>
      <w:r>
        <w:rPr>
          <w:rFonts w:ascii="Times New Roman" w:hAnsi="Times New Roman" w:cs="Times New Roman"/>
          <w:b/>
          <w:sz w:val="28"/>
          <w:szCs w:val="28"/>
        </w:rPr>
        <w:t xml:space="preserve">       </w:t>
      </w:r>
      <w:r w:rsidRPr="008803F8">
        <w:rPr>
          <w:rFonts w:ascii="Times New Roman" w:hAnsi="Times New Roman" w:cs="Times New Roman"/>
          <w:b/>
          <w:sz w:val="28"/>
          <w:szCs w:val="28"/>
        </w:rPr>
        <w:t xml:space="preserve">С.В. </w:t>
      </w:r>
      <w:r>
        <w:rPr>
          <w:rFonts w:ascii="Times New Roman" w:hAnsi="Times New Roman" w:cs="Times New Roman"/>
          <w:b/>
          <w:sz w:val="28"/>
          <w:szCs w:val="28"/>
        </w:rPr>
        <w:t xml:space="preserve"> </w:t>
      </w:r>
      <w:r w:rsidRPr="008803F8">
        <w:rPr>
          <w:rFonts w:ascii="Times New Roman" w:hAnsi="Times New Roman" w:cs="Times New Roman"/>
          <w:b/>
          <w:sz w:val="28"/>
          <w:szCs w:val="28"/>
        </w:rPr>
        <w:t>Носов</w:t>
      </w:r>
    </w:p>
    <w:p w:rsidR="006472A8" w:rsidRDefault="006472A8" w:rsidP="00EB2D92">
      <w:pPr>
        <w:rPr>
          <w:rFonts w:ascii="Times New Roman" w:hAnsi="Times New Roman" w:cs="Times New Roman"/>
          <w:b/>
          <w:sz w:val="28"/>
          <w:szCs w:val="28"/>
        </w:rPr>
      </w:pPr>
    </w:p>
    <w:p w:rsidR="006472A8" w:rsidRDefault="006472A8" w:rsidP="00EB2D92">
      <w:pPr>
        <w:rPr>
          <w:rFonts w:ascii="Times New Roman" w:hAnsi="Times New Roman" w:cs="Times New Roman"/>
          <w:b/>
          <w:sz w:val="28"/>
          <w:szCs w:val="28"/>
        </w:rPr>
      </w:pPr>
    </w:p>
    <w:p w:rsidR="006472A8" w:rsidRDefault="006472A8" w:rsidP="006472A8">
      <w:pPr>
        <w:jc w:val="center"/>
      </w:pPr>
    </w:p>
    <w:p w:rsidR="006472A8" w:rsidRPr="006472A8" w:rsidRDefault="006472A8" w:rsidP="006472A8">
      <w:pPr>
        <w:jc w:val="center"/>
        <w:rPr>
          <w:rFonts w:ascii="Times New Roman" w:hAnsi="Times New Roman" w:cs="Times New Roman"/>
          <w:sz w:val="28"/>
          <w:szCs w:val="28"/>
        </w:rPr>
      </w:pPr>
      <w:r w:rsidRPr="006472A8">
        <w:rPr>
          <w:rFonts w:ascii="Times New Roman" w:hAnsi="Times New Roman" w:cs="Times New Roman"/>
          <w:noProof/>
          <w:sz w:val="28"/>
          <w:szCs w:val="28"/>
        </w:rPr>
        <w:drawing>
          <wp:inline distT="0" distB="0" distL="0" distR="0">
            <wp:extent cx="650875" cy="789940"/>
            <wp:effectExtent l="19050" t="0" r="0" b="0"/>
            <wp:docPr id="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6472A8" w:rsidRPr="006472A8" w:rsidRDefault="006472A8" w:rsidP="006472A8">
      <w:pPr>
        <w:jc w:val="center"/>
        <w:rPr>
          <w:rFonts w:ascii="Times New Roman" w:hAnsi="Times New Roman" w:cs="Times New Roman"/>
          <w:b/>
          <w:sz w:val="28"/>
          <w:szCs w:val="28"/>
        </w:rPr>
      </w:pPr>
    </w:p>
    <w:p w:rsidR="006472A8" w:rsidRPr="006472A8" w:rsidRDefault="006472A8" w:rsidP="006472A8">
      <w:pPr>
        <w:tabs>
          <w:tab w:val="left" w:pos="5670"/>
        </w:tabs>
        <w:spacing w:line="360" w:lineRule="auto"/>
        <w:jc w:val="center"/>
        <w:rPr>
          <w:rFonts w:ascii="Times New Roman" w:hAnsi="Times New Roman" w:cs="Times New Roman"/>
          <w:b/>
          <w:i/>
          <w:sz w:val="28"/>
          <w:szCs w:val="28"/>
        </w:rPr>
      </w:pPr>
      <w:r w:rsidRPr="006472A8">
        <w:rPr>
          <w:rFonts w:ascii="Times New Roman" w:hAnsi="Times New Roman" w:cs="Times New Roman"/>
          <w:b/>
          <w:i/>
          <w:sz w:val="28"/>
          <w:szCs w:val="28"/>
        </w:rPr>
        <w:t>ПОСТАНОВЛЕНИЕ</w:t>
      </w:r>
    </w:p>
    <w:p w:rsidR="006472A8" w:rsidRPr="006472A8" w:rsidRDefault="006472A8" w:rsidP="006472A8">
      <w:pPr>
        <w:jc w:val="center"/>
        <w:rPr>
          <w:rFonts w:ascii="Times New Roman" w:hAnsi="Times New Roman" w:cs="Times New Roman"/>
          <w:b/>
          <w:i/>
          <w:sz w:val="28"/>
          <w:szCs w:val="28"/>
        </w:rPr>
      </w:pPr>
      <w:r w:rsidRPr="006472A8">
        <w:rPr>
          <w:rFonts w:ascii="Times New Roman" w:hAnsi="Times New Roman" w:cs="Times New Roman"/>
          <w:b/>
          <w:i/>
          <w:sz w:val="28"/>
          <w:szCs w:val="28"/>
        </w:rPr>
        <w:t xml:space="preserve">Администрации </w:t>
      </w:r>
    </w:p>
    <w:p w:rsidR="006472A8" w:rsidRPr="006472A8" w:rsidRDefault="006472A8" w:rsidP="006472A8">
      <w:pPr>
        <w:jc w:val="center"/>
        <w:rPr>
          <w:rFonts w:ascii="Times New Roman" w:hAnsi="Times New Roman" w:cs="Times New Roman"/>
          <w:b/>
          <w:i/>
          <w:sz w:val="28"/>
          <w:szCs w:val="28"/>
        </w:rPr>
      </w:pPr>
      <w:r w:rsidRPr="006472A8">
        <w:rPr>
          <w:rFonts w:ascii="Times New Roman" w:hAnsi="Times New Roman" w:cs="Times New Roman"/>
          <w:b/>
          <w:i/>
          <w:sz w:val="28"/>
          <w:szCs w:val="28"/>
        </w:rPr>
        <w:t>муниципального образования «Родниковский муниципальный район»</w:t>
      </w:r>
    </w:p>
    <w:p w:rsidR="006472A8" w:rsidRPr="006472A8" w:rsidRDefault="006472A8" w:rsidP="006472A8">
      <w:pPr>
        <w:jc w:val="center"/>
        <w:rPr>
          <w:rFonts w:ascii="Times New Roman" w:hAnsi="Times New Roman" w:cs="Times New Roman"/>
          <w:b/>
          <w:i/>
          <w:sz w:val="28"/>
          <w:szCs w:val="28"/>
        </w:rPr>
      </w:pPr>
      <w:r w:rsidRPr="006472A8">
        <w:rPr>
          <w:rFonts w:ascii="Times New Roman" w:hAnsi="Times New Roman" w:cs="Times New Roman"/>
          <w:b/>
          <w:i/>
          <w:sz w:val="28"/>
          <w:szCs w:val="28"/>
        </w:rPr>
        <w:t>Ивановской области</w:t>
      </w:r>
    </w:p>
    <w:p w:rsidR="006472A8" w:rsidRPr="006472A8" w:rsidRDefault="006472A8" w:rsidP="006472A8">
      <w:pPr>
        <w:jc w:val="center"/>
        <w:rPr>
          <w:rFonts w:ascii="Times New Roman" w:hAnsi="Times New Roman" w:cs="Times New Roman"/>
          <w:sz w:val="28"/>
          <w:szCs w:val="28"/>
        </w:rPr>
      </w:pPr>
    </w:p>
    <w:p w:rsidR="006472A8" w:rsidRPr="006472A8" w:rsidRDefault="006472A8" w:rsidP="006472A8">
      <w:pPr>
        <w:jc w:val="center"/>
        <w:rPr>
          <w:rFonts w:ascii="Times New Roman" w:hAnsi="Times New Roman" w:cs="Times New Roman"/>
          <w:sz w:val="28"/>
          <w:szCs w:val="28"/>
        </w:rPr>
      </w:pPr>
      <w:r>
        <w:rPr>
          <w:rFonts w:ascii="Times New Roman" w:hAnsi="Times New Roman" w:cs="Times New Roman"/>
          <w:sz w:val="28"/>
          <w:szCs w:val="28"/>
        </w:rPr>
        <w:t>От 31.08.2017 № 1229</w:t>
      </w:r>
    </w:p>
    <w:p w:rsidR="006472A8" w:rsidRPr="006472A8" w:rsidRDefault="006472A8" w:rsidP="006472A8">
      <w:pPr>
        <w:ind w:left="1416" w:firstLine="708"/>
        <w:rPr>
          <w:rFonts w:ascii="Times New Roman" w:hAnsi="Times New Roman" w:cs="Times New Roman"/>
          <w:sz w:val="28"/>
          <w:szCs w:val="28"/>
        </w:rPr>
      </w:pPr>
    </w:p>
    <w:p w:rsidR="006472A8" w:rsidRPr="006472A8" w:rsidRDefault="006472A8" w:rsidP="006472A8">
      <w:pPr>
        <w:ind w:left="2124"/>
        <w:jc w:val="both"/>
        <w:rPr>
          <w:rFonts w:ascii="Times New Roman" w:hAnsi="Times New Roman" w:cs="Times New Roman"/>
          <w:b/>
          <w:sz w:val="28"/>
          <w:szCs w:val="28"/>
        </w:rPr>
      </w:pPr>
      <w:r w:rsidRPr="006472A8">
        <w:rPr>
          <w:rFonts w:ascii="Times New Roman" w:hAnsi="Times New Roman" w:cs="Times New Roman"/>
          <w:b/>
          <w:sz w:val="28"/>
          <w:szCs w:val="28"/>
        </w:rPr>
        <w:t>О публикации извещения о предоставлении</w:t>
      </w:r>
      <w:r>
        <w:rPr>
          <w:rFonts w:ascii="Times New Roman" w:hAnsi="Times New Roman" w:cs="Times New Roman"/>
          <w:b/>
          <w:sz w:val="28"/>
          <w:szCs w:val="28"/>
        </w:rPr>
        <w:t xml:space="preserve"> </w:t>
      </w:r>
      <w:r w:rsidRPr="006472A8">
        <w:rPr>
          <w:rFonts w:ascii="Times New Roman" w:hAnsi="Times New Roman" w:cs="Times New Roman"/>
          <w:b/>
          <w:sz w:val="28"/>
          <w:szCs w:val="28"/>
        </w:rPr>
        <w:t>в аренду земельного участка по адресу: Ивановская область,</w:t>
      </w:r>
      <w:r>
        <w:rPr>
          <w:rFonts w:ascii="Times New Roman" w:hAnsi="Times New Roman" w:cs="Times New Roman"/>
          <w:b/>
          <w:sz w:val="28"/>
          <w:szCs w:val="28"/>
        </w:rPr>
        <w:t xml:space="preserve"> </w:t>
      </w:r>
      <w:r w:rsidRPr="006472A8">
        <w:rPr>
          <w:rFonts w:ascii="Times New Roman" w:hAnsi="Times New Roman" w:cs="Times New Roman"/>
          <w:b/>
          <w:sz w:val="28"/>
          <w:szCs w:val="28"/>
        </w:rPr>
        <w:t>г. Родники, ул. Васильковая, для индивидуального жилищного  строительства</w:t>
      </w:r>
    </w:p>
    <w:p w:rsidR="006472A8" w:rsidRPr="006472A8" w:rsidRDefault="006472A8" w:rsidP="006472A8">
      <w:pPr>
        <w:ind w:left="2124"/>
        <w:rPr>
          <w:rFonts w:ascii="Times New Roman" w:hAnsi="Times New Roman" w:cs="Times New Roman"/>
          <w:b/>
          <w:sz w:val="28"/>
          <w:szCs w:val="28"/>
        </w:rPr>
      </w:pPr>
      <w:r w:rsidRPr="006472A8">
        <w:rPr>
          <w:rFonts w:ascii="Times New Roman" w:hAnsi="Times New Roman" w:cs="Times New Roman"/>
          <w:b/>
          <w:sz w:val="28"/>
          <w:szCs w:val="28"/>
        </w:rPr>
        <w:t xml:space="preserve"> </w:t>
      </w:r>
    </w:p>
    <w:p w:rsidR="006472A8" w:rsidRPr="006472A8" w:rsidRDefault="006472A8" w:rsidP="006472A8">
      <w:pPr>
        <w:jc w:val="both"/>
        <w:rPr>
          <w:rFonts w:ascii="Times New Roman" w:hAnsi="Times New Roman" w:cs="Times New Roman"/>
          <w:b/>
          <w:sz w:val="28"/>
          <w:szCs w:val="28"/>
        </w:rPr>
      </w:pPr>
      <w:r w:rsidRPr="006472A8">
        <w:rPr>
          <w:rFonts w:ascii="Times New Roman" w:hAnsi="Times New Roman" w:cs="Times New Roman"/>
          <w:b/>
          <w:sz w:val="28"/>
          <w:szCs w:val="28"/>
        </w:rPr>
        <w:lastRenderedPageBreak/>
        <w:t xml:space="preserve">   </w:t>
      </w:r>
      <w:r w:rsidRPr="006472A8">
        <w:rPr>
          <w:rFonts w:ascii="Times New Roman" w:hAnsi="Times New Roman" w:cs="Times New Roman"/>
          <w:sz w:val="28"/>
          <w:szCs w:val="28"/>
        </w:rPr>
        <w:t xml:space="preserve">Рассмотрев заявление Михайловой Светланы Юрьевны, зарегистрированной по адресу: Ивановская область,  г. Родники, ул. Василькова, д. 8, о предварительном согласовании предоставления в аренду земельного участка по адресу: Ивановская область, г. Родники, ул. Васильковая, </w:t>
      </w:r>
      <w:r w:rsidRPr="006472A8">
        <w:rPr>
          <w:rFonts w:ascii="Times New Roman" w:hAnsi="Times New Roman" w:cs="Times New Roman"/>
          <w:color w:val="000000"/>
          <w:sz w:val="28"/>
          <w:szCs w:val="28"/>
        </w:rPr>
        <w:t>для индивидуального жилищного строительства</w:t>
      </w:r>
      <w:r w:rsidRPr="006472A8">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31.08.2017, и руководствуясь  ст. 39.18 Земельного Кодекса РФ,  </w:t>
      </w:r>
    </w:p>
    <w:p w:rsidR="006472A8" w:rsidRPr="006472A8" w:rsidRDefault="006472A8" w:rsidP="006472A8">
      <w:pPr>
        <w:shd w:val="clear" w:color="auto" w:fill="FFFFFF"/>
        <w:spacing w:before="5"/>
        <w:ind w:left="6"/>
        <w:jc w:val="center"/>
        <w:rPr>
          <w:rFonts w:ascii="Times New Roman" w:hAnsi="Times New Roman" w:cs="Times New Roman"/>
          <w:b/>
          <w:sz w:val="28"/>
          <w:szCs w:val="28"/>
        </w:rPr>
      </w:pPr>
    </w:p>
    <w:p w:rsidR="006472A8" w:rsidRPr="006472A8" w:rsidRDefault="006472A8" w:rsidP="006472A8">
      <w:pPr>
        <w:shd w:val="clear" w:color="auto" w:fill="FFFFFF"/>
        <w:spacing w:before="5"/>
        <w:ind w:left="6"/>
        <w:jc w:val="center"/>
        <w:rPr>
          <w:rFonts w:ascii="Times New Roman" w:hAnsi="Times New Roman" w:cs="Times New Roman"/>
          <w:b/>
          <w:sz w:val="28"/>
          <w:szCs w:val="28"/>
        </w:rPr>
      </w:pPr>
      <w:r w:rsidRPr="006472A8">
        <w:rPr>
          <w:rFonts w:ascii="Times New Roman" w:hAnsi="Times New Roman" w:cs="Times New Roman"/>
          <w:b/>
          <w:sz w:val="28"/>
          <w:szCs w:val="28"/>
        </w:rPr>
        <w:t>постановляю:</w:t>
      </w:r>
    </w:p>
    <w:p w:rsidR="006472A8" w:rsidRPr="006472A8" w:rsidRDefault="006472A8" w:rsidP="006472A8">
      <w:pPr>
        <w:tabs>
          <w:tab w:val="left" w:pos="1140"/>
        </w:tabs>
        <w:jc w:val="both"/>
        <w:rPr>
          <w:rFonts w:ascii="Times New Roman" w:hAnsi="Times New Roman" w:cs="Times New Roman"/>
          <w:sz w:val="28"/>
          <w:szCs w:val="28"/>
        </w:rPr>
      </w:pPr>
      <w:r w:rsidRPr="006472A8">
        <w:rPr>
          <w:rFonts w:ascii="Times New Roman" w:hAnsi="Times New Roman" w:cs="Times New Roman"/>
          <w:sz w:val="28"/>
          <w:szCs w:val="28"/>
        </w:rPr>
        <w:tab/>
      </w:r>
    </w:p>
    <w:p w:rsidR="006472A8" w:rsidRPr="006472A8" w:rsidRDefault="006472A8" w:rsidP="006472A8">
      <w:pPr>
        <w:tabs>
          <w:tab w:val="left" w:pos="1140"/>
        </w:tabs>
        <w:ind w:firstLine="720"/>
        <w:jc w:val="both"/>
        <w:rPr>
          <w:rFonts w:ascii="Times New Roman" w:hAnsi="Times New Roman" w:cs="Times New Roman"/>
          <w:sz w:val="28"/>
          <w:szCs w:val="28"/>
        </w:rPr>
      </w:pPr>
      <w:r w:rsidRPr="006472A8">
        <w:rPr>
          <w:rFonts w:ascii="Times New Roman" w:hAnsi="Times New Roman" w:cs="Times New Roman"/>
          <w:sz w:val="28"/>
          <w:szCs w:val="28"/>
        </w:rPr>
        <w:t xml:space="preserve">1. Утвердить извещение о предоставлении в аренду земельного участка по адресу: Ивановская область, г. Родники, ул. Васильковая, </w:t>
      </w:r>
      <w:r w:rsidRPr="006472A8">
        <w:rPr>
          <w:rFonts w:ascii="Times New Roman" w:hAnsi="Times New Roman" w:cs="Times New Roman"/>
          <w:color w:val="000000"/>
          <w:sz w:val="28"/>
          <w:szCs w:val="28"/>
        </w:rPr>
        <w:t>для индивидуального жилищного строительства</w:t>
      </w:r>
      <w:r w:rsidRPr="006472A8">
        <w:rPr>
          <w:rFonts w:ascii="Times New Roman" w:hAnsi="Times New Roman" w:cs="Times New Roman"/>
          <w:sz w:val="28"/>
          <w:szCs w:val="28"/>
        </w:rPr>
        <w:t xml:space="preserve"> (приложение).</w:t>
      </w:r>
    </w:p>
    <w:p w:rsidR="006472A8" w:rsidRPr="006472A8" w:rsidRDefault="006472A8" w:rsidP="006472A8">
      <w:pPr>
        <w:ind w:left="360"/>
        <w:jc w:val="both"/>
        <w:rPr>
          <w:rFonts w:ascii="Times New Roman" w:hAnsi="Times New Roman" w:cs="Times New Roman"/>
          <w:sz w:val="28"/>
          <w:szCs w:val="28"/>
        </w:rPr>
      </w:pPr>
    </w:p>
    <w:p w:rsidR="006472A8" w:rsidRPr="006472A8" w:rsidRDefault="006472A8" w:rsidP="006472A8">
      <w:pPr>
        <w:ind w:firstLine="720"/>
        <w:jc w:val="both"/>
        <w:rPr>
          <w:rFonts w:ascii="Times New Roman" w:hAnsi="Times New Roman" w:cs="Times New Roman"/>
          <w:sz w:val="28"/>
          <w:szCs w:val="28"/>
        </w:rPr>
      </w:pPr>
      <w:r w:rsidRPr="006472A8">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6472A8" w:rsidRPr="006472A8" w:rsidRDefault="006472A8" w:rsidP="006472A8">
      <w:pPr>
        <w:ind w:firstLine="720"/>
        <w:jc w:val="both"/>
        <w:rPr>
          <w:rFonts w:ascii="Times New Roman" w:hAnsi="Times New Roman" w:cs="Times New Roman"/>
          <w:sz w:val="28"/>
          <w:szCs w:val="28"/>
        </w:rPr>
      </w:pPr>
    </w:p>
    <w:p w:rsidR="006472A8" w:rsidRPr="006472A8" w:rsidRDefault="006472A8" w:rsidP="006472A8">
      <w:pPr>
        <w:ind w:firstLine="720"/>
        <w:jc w:val="both"/>
        <w:rPr>
          <w:rFonts w:ascii="Times New Roman" w:hAnsi="Times New Roman" w:cs="Times New Roman"/>
          <w:sz w:val="28"/>
          <w:szCs w:val="28"/>
        </w:rPr>
      </w:pPr>
      <w:r w:rsidRPr="006472A8">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23" w:history="1">
        <w:r w:rsidRPr="006472A8">
          <w:rPr>
            <w:rStyle w:val="aa"/>
            <w:rFonts w:ascii="Times New Roman" w:hAnsi="Times New Roman" w:cs="Times New Roman"/>
            <w:color w:val="000000"/>
            <w:sz w:val="28"/>
            <w:szCs w:val="28"/>
            <w:lang w:val="en-US"/>
          </w:rPr>
          <w:t>www</w:t>
        </w:r>
        <w:r w:rsidRPr="006472A8">
          <w:rPr>
            <w:rStyle w:val="aa"/>
            <w:rFonts w:ascii="Times New Roman" w:hAnsi="Times New Roman" w:cs="Times New Roman"/>
            <w:color w:val="000000"/>
            <w:sz w:val="28"/>
            <w:szCs w:val="28"/>
          </w:rPr>
          <w:t>.</w:t>
        </w:r>
        <w:r w:rsidRPr="006472A8">
          <w:rPr>
            <w:rStyle w:val="aa"/>
            <w:rFonts w:ascii="Times New Roman" w:hAnsi="Times New Roman" w:cs="Times New Roman"/>
            <w:color w:val="000000"/>
            <w:sz w:val="28"/>
            <w:szCs w:val="28"/>
            <w:lang w:val="en-US"/>
          </w:rPr>
          <w:t>rodniki</w:t>
        </w:r>
        <w:r w:rsidRPr="006472A8">
          <w:rPr>
            <w:rStyle w:val="aa"/>
            <w:rFonts w:ascii="Times New Roman" w:hAnsi="Times New Roman" w:cs="Times New Roman"/>
            <w:color w:val="000000"/>
            <w:sz w:val="28"/>
            <w:szCs w:val="28"/>
          </w:rPr>
          <w:t>-37.</w:t>
        </w:r>
        <w:r w:rsidRPr="006472A8">
          <w:rPr>
            <w:rStyle w:val="aa"/>
            <w:rFonts w:ascii="Times New Roman" w:hAnsi="Times New Roman" w:cs="Times New Roman"/>
            <w:color w:val="000000"/>
            <w:sz w:val="28"/>
            <w:szCs w:val="28"/>
            <w:lang w:val="en-US"/>
          </w:rPr>
          <w:t>ru</w:t>
        </w:r>
      </w:hyperlink>
      <w:r w:rsidRPr="006472A8">
        <w:rPr>
          <w:rFonts w:ascii="Times New Roman" w:hAnsi="Times New Roman" w:cs="Times New Roman"/>
          <w:sz w:val="28"/>
          <w:szCs w:val="28"/>
        </w:rPr>
        <w:t xml:space="preserve"> и на официальном сайте Российской Федерации - </w:t>
      </w:r>
      <w:r w:rsidRPr="006472A8">
        <w:rPr>
          <w:rFonts w:ascii="Times New Roman" w:hAnsi="Times New Roman" w:cs="Times New Roman"/>
          <w:sz w:val="28"/>
          <w:szCs w:val="28"/>
          <w:lang w:val="en-US"/>
        </w:rPr>
        <w:t>www</w:t>
      </w:r>
      <w:r w:rsidRPr="006472A8">
        <w:rPr>
          <w:rFonts w:ascii="Times New Roman" w:hAnsi="Times New Roman" w:cs="Times New Roman"/>
          <w:sz w:val="28"/>
          <w:szCs w:val="28"/>
        </w:rPr>
        <w:t>.</w:t>
      </w:r>
      <w:r w:rsidRPr="006472A8">
        <w:rPr>
          <w:rFonts w:ascii="Times New Roman" w:hAnsi="Times New Roman" w:cs="Times New Roman"/>
          <w:sz w:val="28"/>
          <w:szCs w:val="28"/>
          <w:lang w:val="en-US"/>
        </w:rPr>
        <w:t>torgi</w:t>
      </w:r>
      <w:r w:rsidRPr="006472A8">
        <w:rPr>
          <w:rFonts w:ascii="Times New Roman" w:hAnsi="Times New Roman" w:cs="Times New Roman"/>
          <w:sz w:val="28"/>
          <w:szCs w:val="28"/>
        </w:rPr>
        <w:t>.</w:t>
      </w:r>
      <w:r w:rsidRPr="006472A8">
        <w:rPr>
          <w:rFonts w:ascii="Times New Roman" w:hAnsi="Times New Roman" w:cs="Times New Roman"/>
          <w:sz w:val="28"/>
          <w:szCs w:val="28"/>
          <w:lang w:val="en-US"/>
        </w:rPr>
        <w:t>gov</w:t>
      </w:r>
      <w:r w:rsidRPr="006472A8">
        <w:rPr>
          <w:rFonts w:ascii="Times New Roman" w:hAnsi="Times New Roman" w:cs="Times New Roman"/>
          <w:sz w:val="28"/>
          <w:szCs w:val="28"/>
        </w:rPr>
        <w:t>.</w:t>
      </w:r>
      <w:r w:rsidRPr="006472A8">
        <w:rPr>
          <w:rFonts w:ascii="Times New Roman" w:hAnsi="Times New Roman" w:cs="Times New Roman"/>
          <w:sz w:val="28"/>
          <w:szCs w:val="28"/>
          <w:lang w:val="en-US"/>
        </w:rPr>
        <w:t>ru</w:t>
      </w:r>
      <w:r w:rsidRPr="006472A8">
        <w:rPr>
          <w:rFonts w:ascii="Times New Roman" w:hAnsi="Times New Roman" w:cs="Times New Roman"/>
          <w:sz w:val="28"/>
          <w:szCs w:val="28"/>
        </w:rPr>
        <w:t>.</w:t>
      </w:r>
    </w:p>
    <w:p w:rsidR="006472A8" w:rsidRPr="006472A8" w:rsidRDefault="006472A8" w:rsidP="006472A8">
      <w:pPr>
        <w:jc w:val="right"/>
        <w:rPr>
          <w:rFonts w:ascii="Times New Roman" w:hAnsi="Times New Roman" w:cs="Times New Roman"/>
          <w:b/>
          <w:sz w:val="28"/>
          <w:szCs w:val="28"/>
        </w:rPr>
      </w:pPr>
    </w:p>
    <w:p w:rsidR="006472A8" w:rsidRPr="006472A8" w:rsidRDefault="006472A8" w:rsidP="006472A8">
      <w:pPr>
        <w:jc w:val="both"/>
        <w:rPr>
          <w:rFonts w:ascii="Times New Roman" w:hAnsi="Times New Roman" w:cs="Times New Roman"/>
          <w:b/>
          <w:sz w:val="28"/>
          <w:szCs w:val="28"/>
        </w:rPr>
      </w:pPr>
      <w:r w:rsidRPr="006472A8">
        <w:rPr>
          <w:rFonts w:ascii="Times New Roman" w:hAnsi="Times New Roman" w:cs="Times New Roman"/>
          <w:b/>
          <w:sz w:val="28"/>
          <w:szCs w:val="28"/>
        </w:rPr>
        <w:t>Глава муниципального образования</w:t>
      </w:r>
    </w:p>
    <w:p w:rsidR="006472A8" w:rsidRPr="006472A8" w:rsidRDefault="006472A8" w:rsidP="006472A8">
      <w:pPr>
        <w:jc w:val="both"/>
        <w:rPr>
          <w:rFonts w:ascii="Times New Roman" w:hAnsi="Times New Roman" w:cs="Times New Roman"/>
          <w:b/>
          <w:sz w:val="28"/>
          <w:szCs w:val="28"/>
        </w:rPr>
      </w:pPr>
      <w:r w:rsidRPr="006472A8">
        <w:rPr>
          <w:rFonts w:ascii="Times New Roman" w:hAnsi="Times New Roman" w:cs="Times New Roman"/>
          <w:b/>
          <w:sz w:val="28"/>
          <w:szCs w:val="28"/>
        </w:rPr>
        <w:t>«Родни</w:t>
      </w:r>
      <w:r>
        <w:rPr>
          <w:rFonts w:ascii="Times New Roman" w:hAnsi="Times New Roman" w:cs="Times New Roman"/>
          <w:b/>
          <w:sz w:val="28"/>
          <w:szCs w:val="28"/>
        </w:rPr>
        <w:t>ковский муниципальный район»</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6472A8">
        <w:rPr>
          <w:rFonts w:ascii="Times New Roman" w:hAnsi="Times New Roman" w:cs="Times New Roman"/>
          <w:b/>
          <w:sz w:val="28"/>
          <w:szCs w:val="28"/>
        </w:rPr>
        <w:t xml:space="preserve">     С.В. Носов</w:t>
      </w:r>
    </w:p>
    <w:p w:rsidR="006472A8" w:rsidRPr="006472A8" w:rsidRDefault="006472A8" w:rsidP="006472A8">
      <w:pPr>
        <w:jc w:val="right"/>
        <w:rPr>
          <w:rFonts w:ascii="Times New Roman" w:hAnsi="Times New Roman" w:cs="Times New Roman"/>
          <w:b/>
          <w:sz w:val="28"/>
          <w:szCs w:val="28"/>
        </w:rPr>
      </w:pPr>
      <w:r w:rsidRPr="006472A8">
        <w:rPr>
          <w:rFonts w:ascii="Times New Roman" w:hAnsi="Times New Roman" w:cs="Times New Roman"/>
          <w:b/>
          <w:sz w:val="28"/>
          <w:szCs w:val="28"/>
        </w:rPr>
        <w:t xml:space="preserve"> </w:t>
      </w:r>
    </w:p>
    <w:p w:rsidR="006472A8" w:rsidRDefault="006472A8" w:rsidP="006472A8">
      <w:pPr>
        <w:jc w:val="right"/>
        <w:rPr>
          <w:rFonts w:ascii="Times New Roman" w:hAnsi="Times New Roman" w:cs="Times New Roman"/>
          <w:sz w:val="28"/>
          <w:szCs w:val="28"/>
        </w:rPr>
      </w:pPr>
    </w:p>
    <w:p w:rsidR="006472A8" w:rsidRDefault="006472A8" w:rsidP="006472A8">
      <w:pPr>
        <w:jc w:val="right"/>
        <w:rPr>
          <w:rFonts w:ascii="Times New Roman" w:hAnsi="Times New Roman" w:cs="Times New Roman"/>
          <w:sz w:val="28"/>
          <w:szCs w:val="28"/>
        </w:rPr>
      </w:pPr>
    </w:p>
    <w:p w:rsidR="006472A8" w:rsidRPr="006472A8" w:rsidRDefault="006472A8" w:rsidP="006472A8">
      <w:pPr>
        <w:jc w:val="right"/>
        <w:rPr>
          <w:rFonts w:ascii="Times New Roman" w:hAnsi="Times New Roman" w:cs="Times New Roman"/>
          <w:sz w:val="28"/>
          <w:szCs w:val="28"/>
        </w:rPr>
      </w:pPr>
      <w:r w:rsidRPr="006472A8">
        <w:rPr>
          <w:rFonts w:ascii="Times New Roman" w:hAnsi="Times New Roman" w:cs="Times New Roman"/>
          <w:sz w:val="28"/>
          <w:szCs w:val="28"/>
        </w:rPr>
        <w:lastRenderedPageBreak/>
        <w:t xml:space="preserve">Приложение  к постановлению </w:t>
      </w:r>
    </w:p>
    <w:p w:rsidR="006472A8" w:rsidRPr="006472A8" w:rsidRDefault="006472A8" w:rsidP="006472A8">
      <w:pPr>
        <w:jc w:val="right"/>
        <w:rPr>
          <w:rFonts w:ascii="Times New Roman" w:hAnsi="Times New Roman" w:cs="Times New Roman"/>
          <w:sz w:val="28"/>
          <w:szCs w:val="28"/>
        </w:rPr>
      </w:pPr>
      <w:r w:rsidRPr="006472A8">
        <w:rPr>
          <w:rFonts w:ascii="Times New Roman" w:hAnsi="Times New Roman" w:cs="Times New Roman"/>
          <w:sz w:val="28"/>
          <w:szCs w:val="28"/>
        </w:rPr>
        <w:t xml:space="preserve">администрации муниципального образования </w:t>
      </w:r>
    </w:p>
    <w:p w:rsidR="006472A8" w:rsidRPr="006472A8" w:rsidRDefault="006472A8" w:rsidP="006472A8">
      <w:pPr>
        <w:jc w:val="right"/>
        <w:rPr>
          <w:rFonts w:ascii="Times New Roman" w:hAnsi="Times New Roman" w:cs="Times New Roman"/>
          <w:sz w:val="28"/>
          <w:szCs w:val="28"/>
        </w:rPr>
      </w:pPr>
      <w:r w:rsidRPr="006472A8">
        <w:rPr>
          <w:rFonts w:ascii="Times New Roman" w:hAnsi="Times New Roman" w:cs="Times New Roman"/>
          <w:sz w:val="28"/>
          <w:szCs w:val="28"/>
        </w:rPr>
        <w:t>«Родниковский муниципальный район»</w:t>
      </w:r>
    </w:p>
    <w:p w:rsidR="006472A8" w:rsidRPr="006472A8" w:rsidRDefault="006472A8" w:rsidP="006472A8">
      <w:pPr>
        <w:jc w:val="right"/>
        <w:rPr>
          <w:rFonts w:ascii="Times New Roman" w:hAnsi="Times New Roman" w:cs="Times New Roman"/>
          <w:sz w:val="28"/>
          <w:szCs w:val="28"/>
        </w:rPr>
      </w:pPr>
      <w:r>
        <w:rPr>
          <w:rFonts w:ascii="Times New Roman" w:hAnsi="Times New Roman" w:cs="Times New Roman"/>
          <w:sz w:val="28"/>
          <w:szCs w:val="28"/>
        </w:rPr>
        <w:t>От 31.08.2017 № 1229</w:t>
      </w:r>
    </w:p>
    <w:p w:rsidR="006472A8" w:rsidRPr="006472A8" w:rsidRDefault="006472A8" w:rsidP="006472A8">
      <w:pPr>
        <w:rPr>
          <w:rFonts w:ascii="Times New Roman" w:hAnsi="Times New Roman" w:cs="Times New Roman"/>
          <w:sz w:val="28"/>
          <w:szCs w:val="28"/>
        </w:rPr>
      </w:pPr>
    </w:p>
    <w:p w:rsidR="006472A8" w:rsidRPr="006472A8" w:rsidRDefault="006472A8" w:rsidP="006472A8">
      <w:pPr>
        <w:rPr>
          <w:rFonts w:ascii="Times New Roman" w:hAnsi="Times New Roman" w:cs="Times New Roman"/>
          <w:b/>
          <w:sz w:val="28"/>
          <w:szCs w:val="28"/>
        </w:rPr>
      </w:pPr>
    </w:p>
    <w:p w:rsidR="006472A8" w:rsidRPr="006472A8" w:rsidRDefault="006472A8" w:rsidP="006472A8">
      <w:pPr>
        <w:jc w:val="right"/>
        <w:rPr>
          <w:rFonts w:ascii="Times New Roman" w:hAnsi="Times New Roman" w:cs="Times New Roman"/>
          <w:sz w:val="28"/>
          <w:szCs w:val="28"/>
        </w:rPr>
      </w:pPr>
    </w:p>
    <w:p w:rsidR="006472A8" w:rsidRPr="006472A8" w:rsidRDefault="006472A8" w:rsidP="006472A8">
      <w:pPr>
        <w:jc w:val="center"/>
        <w:rPr>
          <w:rFonts w:ascii="Times New Roman" w:hAnsi="Times New Roman" w:cs="Times New Roman"/>
          <w:b/>
          <w:sz w:val="28"/>
          <w:szCs w:val="28"/>
        </w:rPr>
      </w:pPr>
      <w:r w:rsidRPr="006472A8">
        <w:rPr>
          <w:rFonts w:ascii="Times New Roman" w:hAnsi="Times New Roman" w:cs="Times New Roman"/>
          <w:b/>
          <w:sz w:val="28"/>
          <w:szCs w:val="28"/>
        </w:rPr>
        <w:t>ИЗВЕЩЕНИЕ</w:t>
      </w:r>
    </w:p>
    <w:p w:rsidR="006472A8" w:rsidRPr="006472A8" w:rsidRDefault="006472A8" w:rsidP="006472A8">
      <w:pPr>
        <w:jc w:val="center"/>
        <w:rPr>
          <w:rFonts w:ascii="Times New Roman" w:hAnsi="Times New Roman" w:cs="Times New Roman"/>
          <w:sz w:val="28"/>
          <w:szCs w:val="28"/>
        </w:rPr>
      </w:pPr>
    </w:p>
    <w:p w:rsidR="006472A8" w:rsidRPr="006472A8" w:rsidRDefault="006472A8" w:rsidP="006472A8">
      <w:pPr>
        <w:pStyle w:val="ae"/>
        <w:ind w:firstLine="708"/>
        <w:jc w:val="both"/>
        <w:rPr>
          <w:color w:val="000000"/>
          <w:sz w:val="28"/>
          <w:szCs w:val="28"/>
        </w:rPr>
      </w:pPr>
      <w:r w:rsidRPr="006472A8">
        <w:rPr>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ориентировочной площадью 663 кв.м., с разрешенным использованием «</w:t>
      </w:r>
      <w:r w:rsidRPr="006472A8">
        <w:rPr>
          <w:color w:val="000000"/>
          <w:sz w:val="28"/>
          <w:szCs w:val="28"/>
        </w:rPr>
        <w:t xml:space="preserve">для индивидуального жилищного строительства», </w:t>
      </w:r>
      <w:r w:rsidRPr="006472A8">
        <w:rPr>
          <w:sz w:val="28"/>
          <w:szCs w:val="28"/>
        </w:rPr>
        <w:t xml:space="preserve">расположенного на  землях населенных пунктов в  зоне жилой застройки: индивидуальной малоэтажной, многоквартирной, блокированной (1-4 этажей) ЖЗ-1, образуемого из земель государственной собственности  кадастрового квартала 37:15:010935, по адресу: Ивановская область, г. Родники, ул. Васильковая.  </w:t>
      </w:r>
      <w:r w:rsidRPr="006472A8">
        <w:rPr>
          <w:color w:val="000000"/>
          <w:sz w:val="28"/>
          <w:szCs w:val="28"/>
        </w:rPr>
        <w:t xml:space="preserve"> </w:t>
      </w:r>
    </w:p>
    <w:p w:rsidR="006472A8" w:rsidRPr="006472A8" w:rsidRDefault="006472A8" w:rsidP="006472A8">
      <w:pPr>
        <w:pStyle w:val="ae"/>
        <w:ind w:firstLine="708"/>
        <w:jc w:val="both"/>
        <w:rPr>
          <w:sz w:val="28"/>
          <w:szCs w:val="28"/>
        </w:rPr>
      </w:pPr>
      <w:r w:rsidRPr="006472A8">
        <w:rPr>
          <w:sz w:val="28"/>
          <w:szCs w:val="28"/>
        </w:rPr>
        <w:t>Граждане  вправе подавать заявления о намерении участвовать в аукционе по продаже  вышеуказанного земельного участка по 01.10.2017 включительно.</w:t>
      </w:r>
    </w:p>
    <w:p w:rsidR="006472A8" w:rsidRPr="006472A8" w:rsidRDefault="006472A8" w:rsidP="006472A8">
      <w:pPr>
        <w:pStyle w:val="ae"/>
        <w:ind w:firstLine="708"/>
        <w:jc w:val="both"/>
        <w:rPr>
          <w:sz w:val="28"/>
          <w:szCs w:val="28"/>
        </w:rPr>
      </w:pPr>
      <w:r w:rsidRPr="006472A8">
        <w:rPr>
          <w:sz w:val="28"/>
          <w:szCs w:val="28"/>
        </w:rPr>
        <w:t>Ознакомиться со схемой расположения земельного участка и подать заявление в письменном виде при личном обращении при предъявлении паспорта или документа, подтверждающего полномочия можно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6472A8" w:rsidRDefault="006472A8" w:rsidP="00EB2D92">
      <w:pPr>
        <w:rPr>
          <w:rFonts w:ascii="Times New Roman" w:hAnsi="Times New Roman" w:cs="Times New Roman"/>
          <w:b/>
          <w:sz w:val="28"/>
          <w:szCs w:val="28"/>
        </w:rPr>
      </w:pPr>
    </w:p>
    <w:p w:rsidR="006472A8" w:rsidRPr="00EB2D92" w:rsidRDefault="006472A8" w:rsidP="00EB2D92">
      <w:pPr>
        <w:rPr>
          <w:rFonts w:ascii="Times New Roman" w:hAnsi="Times New Roman" w:cs="Times New Roman"/>
          <w:b/>
          <w:sz w:val="28"/>
          <w:szCs w:val="28"/>
        </w:rPr>
      </w:pPr>
    </w:p>
    <w:sectPr w:rsidR="006472A8" w:rsidRPr="00EB2D92" w:rsidSect="00F547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3E0" w:rsidRDefault="00B923E0" w:rsidP="00F5472E">
      <w:pPr>
        <w:spacing w:after="0" w:line="240" w:lineRule="auto"/>
      </w:pPr>
      <w:r>
        <w:separator/>
      </w:r>
    </w:p>
  </w:endnote>
  <w:endnote w:type="continuationSeparator" w:id="1">
    <w:p w:rsidR="00B923E0" w:rsidRDefault="00B923E0" w:rsidP="00F54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5443"/>
      <w:docPartObj>
        <w:docPartGallery w:val="Page Numbers (Bottom of Page)"/>
        <w:docPartUnique/>
      </w:docPartObj>
    </w:sdtPr>
    <w:sdtContent>
      <w:p w:rsidR="00262D6C" w:rsidRDefault="00437FA0">
        <w:pPr>
          <w:pStyle w:val="aff0"/>
          <w:jc w:val="center"/>
        </w:pPr>
        <w:fldSimple w:instr=" PAGE   \* MERGEFORMAT ">
          <w:r w:rsidR="006472A8">
            <w:rPr>
              <w:noProof/>
            </w:rPr>
            <w:t>56</w:t>
          </w:r>
        </w:fldSimple>
      </w:p>
    </w:sdtContent>
  </w:sdt>
  <w:p w:rsidR="00262D6C" w:rsidRDefault="00262D6C">
    <w:pPr>
      <w:pStyle w:val="af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6C" w:rsidRDefault="00262D6C" w:rsidP="001F17B1">
    <w:pPr>
      <w:pStyle w:val="aff0"/>
    </w:pPr>
  </w:p>
  <w:p w:rsidR="00262D6C" w:rsidRDefault="00262D6C">
    <w:pPr>
      <w:pStyle w:val="a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5444"/>
      <w:docPartObj>
        <w:docPartGallery w:val="Page Numbers (Bottom of Page)"/>
        <w:docPartUnique/>
      </w:docPartObj>
    </w:sdtPr>
    <w:sdtContent>
      <w:p w:rsidR="00262D6C" w:rsidRDefault="00437FA0">
        <w:pPr>
          <w:pStyle w:val="aff0"/>
          <w:jc w:val="center"/>
        </w:pPr>
        <w:fldSimple w:instr=" PAGE   \* MERGEFORMAT ">
          <w:r w:rsidR="006472A8">
            <w:rPr>
              <w:noProof/>
            </w:rPr>
            <w:t>145</w:t>
          </w:r>
        </w:fldSimple>
      </w:p>
    </w:sdtContent>
  </w:sdt>
  <w:p w:rsidR="00262D6C" w:rsidRDefault="00262D6C">
    <w:pPr>
      <w:pStyle w:val="af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6C" w:rsidRDefault="00262D6C" w:rsidP="001F17B1">
    <w:pPr>
      <w:pStyle w:val="aff0"/>
    </w:pPr>
  </w:p>
  <w:p w:rsidR="00262D6C" w:rsidRDefault="00262D6C">
    <w:pPr>
      <w:pStyle w:val="aff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6C" w:rsidRDefault="00437FA0">
    <w:pPr>
      <w:pStyle w:val="aff0"/>
      <w:framePr w:wrap="around" w:vAnchor="text" w:hAnchor="margin" w:xAlign="right" w:y="1"/>
      <w:rPr>
        <w:rStyle w:val="a5"/>
      </w:rPr>
    </w:pPr>
    <w:r>
      <w:rPr>
        <w:rStyle w:val="a5"/>
      </w:rPr>
      <w:fldChar w:fldCharType="begin"/>
    </w:r>
    <w:r w:rsidR="00262D6C">
      <w:rPr>
        <w:rStyle w:val="a5"/>
      </w:rPr>
      <w:instrText xml:space="preserve">PAGE  </w:instrText>
    </w:r>
    <w:r>
      <w:rPr>
        <w:rStyle w:val="a5"/>
      </w:rPr>
      <w:fldChar w:fldCharType="separate"/>
    </w:r>
    <w:r w:rsidR="00262D6C">
      <w:rPr>
        <w:rStyle w:val="a5"/>
        <w:noProof/>
      </w:rPr>
      <w:t>10</w:t>
    </w:r>
    <w:r>
      <w:rPr>
        <w:rStyle w:val="a5"/>
      </w:rPr>
      <w:fldChar w:fldCharType="end"/>
    </w:r>
  </w:p>
  <w:p w:rsidR="00262D6C" w:rsidRDefault="00262D6C">
    <w:pPr>
      <w:pStyle w:val="aff0"/>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5445"/>
      <w:docPartObj>
        <w:docPartGallery w:val="Page Numbers (Bottom of Page)"/>
        <w:docPartUnique/>
      </w:docPartObj>
    </w:sdtPr>
    <w:sdtContent>
      <w:p w:rsidR="00262D6C" w:rsidRDefault="00437FA0">
        <w:pPr>
          <w:pStyle w:val="aff0"/>
          <w:jc w:val="center"/>
        </w:pPr>
        <w:fldSimple w:instr=" PAGE   \* MERGEFORMAT ">
          <w:r w:rsidR="006472A8">
            <w:rPr>
              <w:noProof/>
            </w:rPr>
            <w:t>151</w:t>
          </w:r>
        </w:fldSimple>
      </w:p>
    </w:sdtContent>
  </w:sdt>
  <w:p w:rsidR="00262D6C" w:rsidRDefault="00262D6C">
    <w:pPr>
      <w:pStyle w:val="af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3E0" w:rsidRDefault="00B923E0" w:rsidP="00F5472E">
      <w:pPr>
        <w:spacing w:after="0" w:line="240" w:lineRule="auto"/>
      </w:pPr>
      <w:r>
        <w:separator/>
      </w:r>
    </w:p>
  </w:footnote>
  <w:footnote w:type="continuationSeparator" w:id="1">
    <w:p w:rsidR="00B923E0" w:rsidRDefault="00B923E0" w:rsidP="00F547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6C" w:rsidRDefault="00437FA0">
    <w:pPr>
      <w:pStyle w:val="a3"/>
      <w:framePr w:wrap="around" w:vAnchor="text" w:hAnchor="margin" w:xAlign="center" w:y="1"/>
      <w:rPr>
        <w:rStyle w:val="a5"/>
      </w:rPr>
    </w:pPr>
    <w:r>
      <w:rPr>
        <w:rStyle w:val="a5"/>
      </w:rPr>
      <w:fldChar w:fldCharType="begin"/>
    </w:r>
    <w:r w:rsidR="00262D6C">
      <w:rPr>
        <w:rStyle w:val="a5"/>
      </w:rPr>
      <w:instrText xml:space="preserve">PAGE  </w:instrText>
    </w:r>
    <w:r>
      <w:rPr>
        <w:rStyle w:val="a5"/>
      </w:rPr>
      <w:fldChar w:fldCharType="separate"/>
    </w:r>
    <w:r w:rsidR="00262D6C">
      <w:rPr>
        <w:rStyle w:val="a5"/>
        <w:noProof/>
      </w:rPr>
      <w:t>37</w:t>
    </w:r>
    <w:r>
      <w:rPr>
        <w:rStyle w:val="a5"/>
      </w:rPr>
      <w:fldChar w:fldCharType="end"/>
    </w:r>
  </w:p>
  <w:p w:rsidR="00262D6C" w:rsidRDefault="00262D6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6C" w:rsidRDefault="00262D6C">
    <w:pPr>
      <w:pStyle w:val="a3"/>
      <w:framePr w:wrap="around" w:vAnchor="text" w:hAnchor="margin" w:xAlign="center" w:y="1"/>
      <w:rPr>
        <w:rStyle w:val="a5"/>
      </w:rPr>
    </w:pPr>
  </w:p>
  <w:p w:rsidR="00262D6C" w:rsidRDefault="00262D6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2">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3">
    <w:nsid w:val="0000000A"/>
    <w:multiLevelType w:val="multilevel"/>
    <w:tmpl w:val="0000000A"/>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56E78C7"/>
    <w:multiLevelType w:val="multilevel"/>
    <w:tmpl w:val="0C76575E"/>
    <w:lvl w:ilvl="0">
      <w:start w:val="7"/>
      <w:numFmt w:val="decimal"/>
      <w:lvlText w:val="%1."/>
      <w:lvlJc w:val="left"/>
      <w:pPr>
        <w:tabs>
          <w:tab w:val="num" w:pos="435"/>
        </w:tabs>
        <w:ind w:left="435" w:hanging="435"/>
      </w:pPr>
      <w:rPr>
        <w:rFonts w:hint="default"/>
      </w:rPr>
    </w:lvl>
    <w:lvl w:ilvl="1">
      <w:start w:val="1"/>
      <w:numFmt w:val="decimal"/>
      <w:lvlText w:val="%2)"/>
      <w:lvlJc w:val="left"/>
      <w:pPr>
        <w:tabs>
          <w:tab w:val="num" w:pos="734"/>
        </w:tabs>
        <w:ind w:left="734" w:hanging="720"/>
      </w:pPr>
      <w:rPr>
        <w:rFonts w:ascii="Times New Roman" w:eastAsia="Times New Roman" w:hAnsi="Times New Roman" w:cs="Times New Roman"/>
      </w:rPr>
    </w:lvl>
    <w:lvl w:ilvl="2">
      <w:start w:val="1"/>
      <w:numFmt w:val="decimal"/>
      <w:lvlText w:val="%1.%2.%3."/>
      <w:lvlJc w:val="left"/>
      <w:pPr>
        <w:tabs>
          <w:tab w:val="num" w:pos="748"/>
        </w:tabs>
        <w:ind w:left="748" w:hanging="720"/>
      </w:pPr>
      <w:rPr>
        <w:rFonts w:hint="default"/>
      </w:rPr>
    </w:lvl>
    <w:lvl w:ilvl="3">
      <w:start w:val="1"/>
      <w:numFmt w:val="decimal"/>
      <w:lvlText w:val="%1.%2.%3.%4."/>
      <w:lvlJc w:val="left"/>
      <w:pPr>
        <w:tabs>
          <w:tab w:val="num" w:pos="1122"/>
        </w:tabs>
        <w:ind w:left="1122" w:hanging="1080"/>
      </w:pPr>
      <w:rPr>
        <w:rFonts w:hint="default"/>
      </w:rPr>
    </w:lvl>
    <w:lvl w:ilvl="4">
      <w:start w:val="1"/>
      <w:numFmt w:val="decimal"/>
      <w:lvlText w:val="%1.%2.%3.%4.%5."/>
      <w:lvlJc w:val="left"/>
      <w:pPr>
        <w:tabs>
          <w:tab w:val="num" w:pos="1136"/>
        </w:tabs>
        <w:ind w:left="1136" w:hanging="1080"/>
      </w:pPr>
      <w:rPr>
        <w:rFonts w:hint="default"/>
      </w:rPr>
    </w:lvl>
    <w:lvl w:ilvl="5">
      <w:start w:val="1"/>
      <w:numFmt w:val="decimal"/>
      <w:lvlText w:val="%1.%2.%3.%4.%5.%6."/>
      <w:lvlJc w:val="left"/>
      <w:pPr>
        <w:tabs>
          <w:tab w:val="num" w:pos="1510"/>
        </w:tabs>
        <w:ind w:left="1510" w:hanging="1440"/>
      </w:pPr>
      <w:rPr>
        <w:rFonts w:hint="default"/>
      </w:rPr>
    </w:lvl>
    <w:lvl w:ilvl="6">
      <w:start w:val="1"/>
      <w:numFmt w:val="decimal"/>
      <w:lvlText w:val="%1.%2.%3.%4.%5.%6.%7."/>
      <w:lvlJc w:val="left"/>
      <w:pPr>
        <w:tabs>
          <w:tab w:val="num" w:pos="1884"/>
        </w:tabs>
        <w:ind w:left="1884" w:hanging="1800"/>
      </w:pPr>
      <w:rPr>
        <w:rFonts w:hint="default"/>
      </w:rPr>
    </w:lvl>
    <w:lvl w:ilvl="7">
      <w:start w:val="1"/>
      <w:numFmt w:val="decimal"/>
      <w:lvlText w:val="%1.%2.%3.%4.%5.%6.%7.%8."/>
      <w:lvlJc w:val="left"/>
      <w:pPr>
        <w:tabs>
          <w:tab w:val="num" w:pos="1898"/>
        </w:tabs>
        <w:ind w:left="1898" w:hanging="1800"/>
      </w:pPr>
      <w:rPr>
        <w:rFonts w:hint="default"/>
      </w:rPr>
    </w:lvl>
    <w:lvl w:ilvl="8">
      <w:start w:val="1"/>
      <w:numFmt w:val="decimal"/>
      <w:lvlText w:val="%1.%2.%3.%4.%5.%6.%7.%8.%9."/>
      <w:lvlJc w:val="left"/>
      <w:pPr>
        <w:tabs>
          <w:tab w:val="num" w:pos="2272"/>
        </w:tabs>
        <w:ind w:left="2272" w:hanging="2160"/>
      </w:pPr>
      <w:rPr>
        <w:rFonts w:hint="default"/>
      </w:rPr>
    </w:lvl>
  </w:abstractNum>
  <w:abstractNum w:abstractNumId="5">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12CA7F3F"/>
    <w:multiLevelType w:val="multilevel"/>
    <w:tmpl w:val="F796C8E2"/>
    <w:lvl w:ilvl="0">
      <w:start w:val="5"/>
      <w:numFmt w:val="decimal"/>
      <w:lvlText w:val=""/>
      <w:lvlJc w:val="left"/>
      <w:pPr>
        <w:tabs>
          <w:tab w:val="num" w:pos="360"/>
        </w:tabs>
        <w:ind w:left="360" w:hanging="360"/>
      </w:pPr>
      <w:rPr>
        <w:rFonts w:cs="Times New Roman" w:hint="default"/>
      </w:rPr>
    </w:lvl>
    <w:lvl w:ilvl="1">
      <w:start w:val="1"/>
      <w:numFmt w:val="decimal"/>
      <w:isLgl/>
      <w:lvlText w:val="%1.%2."/>
      <w:lvlJc w:val="left"/>
      <w:pPr>
        <w:tabs>
          <w:tab w:val="num" w:pos="1428"/>
        </w:tabs>
        <w:ind w:left="1428" w:hanging="72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3204"/>
        </w:tabs>
        <w:ind w:left="3204" w:hanging="108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980"/>
        </w:tabs>
        <w:ind w:left="4980" w:hanging="1440"/>
      </w:pPr>
      <w:rPr>
        <w:rFonts w:cs="Times New Roman" w:hint="default"/>
      </w:rPr>
    </w:lvl>
    <w:lvl w:ilvl="6">
      <w:start w:val="1"/>
      <w:numFmt w:val="decimal"/>
      <w:isLgl/>
      <w:lvlText w:val="%1.%2.%3.%4.%5.%6.%7."/>
      <w:lvlJc w:val="left"/>
      <w:pPr>
        <w:tabs>
          <w:tab w:val="num" w:pos="6048"/>
        </w:tabs>
        <w:ind w:left="6048" w:hanging="1800"/>
      </w:pPr>
      <w:rPr>
        <w:rFonts w:cs="Times New Roman" w:hint="default"/>
      </w:rPr>
    </w:lvl>
    <w:lvl w:ilvl="7">
      <w:start w:val="1"/>
      <w:numFmt w:val="decimal"/>
      <w:isLgl/>
      <w:lvlText w:val="%1.%2.%3.%4.%5.%6.%7.%8."/>
      <w:lvlJc w:val="left"/>
      <w:pPr>
        <w:tabs>
          <w:tab w:val="num" w:pos="6756"/>
        </w:tabs>
        <w:ind w:left="6756" w:hanging="1800"/>
      </w:pPr>
      <w:rPr>
        <w:rFonts w:cs="Times New Roman" w:hint="default"/>
      </w:rPr>
    </w:lvl>
    <w:lvl w:ilvl="8">
      <w:start w:val="1"/>
      <w:numFmt w:val="decimal"/>
      <w:isLgl/>
      <w:lvlText w:val="%1.%2.%3.%4.%5.%6.%7.%8.%9."/>
      <w:lvlJc w:val="left"/>
      <w:pPr>
        <w:tabs>
          <w:tab w:val="num" w:pos="7824"/>
        </w:tabs>
        <w:ind w:left="7824" w:hanging="2160"/>
      </w:pPr>
      <w:rPr>
        <w:rFonts w:cs="Times New Roman" w:hint="default"/>
      </w:rPr>
    </w:lvl>
  </w:abstractNum>
  <w:abstractNum w:abstractNumId="7">
    <w:nsid w:val="1CD715F1"/>
    <w:multiLevelType w:val="singleLevel"/>
    <w:tmpl w:val="EBB07A40"/>
    <w:lvl w:ilvl="0">
      <w:numFmt w:val="bullet"/>
      <w:lvlText w:val="-"/>
      <w:lvlJc w:val="left"/>
      <w:pPr>
        <w:tabs>
          <w:tab w:val="num" w:pos="360"/>
        </w:tabs>
        <w:ind w:left="360" w:hanging="360"/>
      </w:pPr>
      <w:rPr>
        <w:rFonts w:hint="default"/>
      </w:rPr>
    </w:lvl>
  </w:abstractNum>
  <w:abstractNum w:abstractNumId="8">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0816F7"/>
    <w:multiLevelType w:val="hybridMultilevel"/>
    <w:tmpl w:val="28A0103E"/>
    <w:lvl w:ilvl="0" w:tplc="F0F20C7C">
      <w:start w:val="1"/>
      <w:numFmt w:val="decimal"/>
      <w:lvlText w:val="%1."/>
      <w:lvlJc w:val="left"/>
      <w:pPr>
        <w:tabs>
          <w:tab w:val="num" w:pos="720"/>
        </w:tabs>
        <w:ind w:left="720" w:hanging="360"/>
      </w:pPr>
      <w:rPr>
        <w:rFonts w:cs="Times New Roman" w:hint="default"/>
      </w:rPr>
    </w:lvl>
    <w:lvl w:ilvl="1" w:tplc="557E28DE" w:tentative="1">
      <w:start w:val="1"/>
      <w:numFmt w:val="lowerLetter"/>
      <w:lvlText w:val="%2."/>
      <w:lvlJc w:val="left"/>
      <w:pPr>
        <w:tabs>
          <w:tab w:val="num" w:pos="1440"/>
        </w:tabs>
        <w:ind w:left="1440" w:hanging="360"/>
      </w:pPr>
      <w:rPr>
        <w:rFonts w:cs="Times New Roman"/>
      </w:rPr>
    </w:lvl>
    <w:lvl w:ilvl="2" w:tplc="4A04F268" w:tentative="1">
      <w:start w:val="1"/>
      <w:numFmt w:val="lowerRoman"/>
      <w:lvlText w:val="%3."/>
      <w:lvlJc w:val="right"/>
      <w:pPr>
        <w:tabs>
          <w:tab w:val="num" w:pos="2160"/>
        </w:tabs>
        <w:ind w:left="2160" w:hanging="180"/>
      </w:pPr>
      <w:rPr>
        <w:rFonts w:cs="Times New Roman"/>
      </w:rPr>
    </w:lvl>
    <w:lvl w:ilvl="3" w:tplc="1F58B2E8" w:tentative="1">
      <w:start w:val="1"/>
      <w:numFmt w:val="decimal"/>
      <w:lvlText w:val="%4."/>
      <w:lvlJc w:val="left"/>
      <w:pPr>
        <w:tabs>
          <w:tab w:val="num" w:pos="2880"/>
        </w:tabs>
        <w:ind w:left="2880" w:hanging="360"/>
      </w:pPr>
      <w:rPr>
        <w:rFonts w:cs="Times New Roman"/>
      </w:rPr>
    </w:lvl>
    <w:lvl w:ilvl="4" w:tplc="25580B86" w:tentative="1">
      <w:start w:val="1"/>
      <w:numFmt w:val="lowerLetter"/>
      <w:lvlText w:val="%5."/>
      <w:lvlJc w:val="left"/>
      <w:pPr>
        <w:tabs>
          <w:tab w:val="num" w:pos="3600"/>
        </w:tabs>
        <w:ind w:left="3600" w:hanging="360"/>
      </w:pPr>
      <w:rPr>
        <w:rFonts w:cs="Times New Roman"/>
      </w:rPr>
    </w:lvl>
    <w:lvl w:ilvl="5" w:tplc="4DDC6F04" w:tentative="1">
      <w:start w:val="1"/>
      <w:numFmt w:val="lowerRoman"/>
      <w:lvlText w:val="%6."/>
      <w:lvlJc w:val="right"/>
      <w:pPr>
        <w:tabs>
          <w:tab w:val="num" w:pos="4320"/>
        </w:tabs>
        <w:ind w:left="4320" w:hanging="180"/>
      </w:pPr>
      <w:rPr>
        <w:rFonts w:cs="Times New Roman"/>
      </w:rPr>
    </w:lvl>
    <w:lvl w:ilvl="6" w:tplc="8DDC990C" w:tentative="1">
      <w:start w:val="1"/>
      <w:numFmt w:val="decimal"/>
      <w:lvlText w:val="%7."/>
      <w:lvlJc w:val="left"/>
      <w:pPr>
        <w:tabs>
          <w:tab w:val="num" w:pos="5040"/>
        </w:tabs>
        <w:ind w:left="5040" w:hanging="360"/>
      </w:pPr>
      <w:rPr>
        <w:rFonts w:cs="Times New Roman"/>
      </w:rPr>
    </w:lvl>
    <w:lvl w:ilvl="7" w:tplc="E94CAFC6" w:tentative="1">
      <w:start w:val="1"/>
      <w:numFmt w:val="lowerLetter"/>
      <w:lvlText w:val="%8."/>
      <w:lvlJc w:val="left"/>
      <w:pPr>
        <w:tabs>
          <w:tab w:val="num" w:pos="5760"/>
        </w:tabs>
        <w:ind w:left="5760" w:hanging="360"/>
      </w:pPr>
      <w:rPr>
        <w:rFonts w:cs="Times New Roman"/>
      </w:rPr>
    </w:lvl>
    <w:lvl w:ilvl="8" w:tplc="CCC0674C" w:tentative="1">
      <w:start w:val="1"/>
      <w:numFmt w:val="lowerRoman"/>
      <w:lvlText w:val="%9."/>
      <w:lvlJc w:val="right"/>
      <w:pPr>
        <w:tabs>
          <w:tab w:val="num" w:pos="6480"/>
        </w:tabs>
        <w:ind w:left="6480" w:hanging="180"/>
      </w:pPr>
      <w:rPr>
        <w:rFonts w:cs="Times New Roman"/>
      </w:rPr>
    </w:lvl>
  </w:abstractNum>
  <w:abstractNum w:abstractNumId="10">
    <w:nsid w:val="2D304ECF"/>
    <w:multiLevelType w:val="hybridMultilevel"/>
    <w:tmpl w:val="B80AE396"/>
    <w:lvl w:ilvl="0" w:tplc="B1C67EF4">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105113"/>
    <w:multiLevelType w:val="hybridMultilevel"/>
    <w:tmpl w:val="28665DBC"/>
    <w:lvl w:ilvl="0" w:tplc="6068D7F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FA1670"/>
    <w:multiLevelType w:val="hybridMultilevel"/>
    <w:tmpl w:val="FC2A81E0"/>
    <w:lvl w:ilvl="0" w:tplc="799E31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87B50E1"/>
    <w:multiLevelType w:val="hybridMultilevel"/>
    <w:tmpl w:val="F9860DEC"/>
    <w:lvl w:ilvl="0" w:tplc="0419000F">
      <w:start w:val="1"/>
      <w:numFmt w:val="decimal"/>
      <w:lvlText w:val="%1."/>
      <w:lvlJc w:val="left"/>
      <w:pPr>
        <w:tabs>
          <w:tab w:val="num" w:pos="720"/>
        </w:tabs>
        <w:ind w:left="720" w:hanging="360"/>
      </w:pPr>
      <w:rPr>
        <w:rFonts w:hint="default"/>
      </w:rPr>
    </w:lvl>
    <w:lvl w:ilvl="1" w:tplc="7562CA1C">
      <w:start w:val="1"/>
      <w:numFmt w:val="decimal"/>
      <w:lvlText w:val="%2)"/>
      <w:lvlJc w:val="left"/>
      <w:pPr>
        <w:tabs>
          <w:tab w:val="num" w:pos="1455"/>
        </w:tabs>
        <w:ind w:left="1455" w:hanging="375"/>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B352FD"/>
    <w:multiLevelType w:val="hybridMultilevel"/>
    <w:tmpl w:val="31F62D38"/>
    <w:lvl w:ilvl="0" w:tplc="6526EE72">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2B7247"/>
    <w:multiLevelType w:val="hybridMultilevel"/>
    <w:tmpl w:val="5AAAB3B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56A6108"/>
    <w:multiLevelType w:val="hybridMultilevel"/>
    <w:tmpl w:val="0EDC8E18"/>
    <w:lvl w:ilvl="0" w:tplc="11843A4E">
      <w:start w:val="1"/>
      <w:numFmt w:val="decimal"/>
      <w:lvlText w:val="%1."/>
      <w:lvlJc w:val="left"/>
      <w:pPr>
        <w:tabs>
          <w:tab w:val="num" w:pos="1800"/>
        </w:tabs>
        <w:ind w:left="1800" w:hanging="102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7">
    <w:nsid w:val="68C80731"/>
    <w:multiLevelType w:val="multilevel"/>
    <w:tmpl w:val="4DE0DD30"/>
    <w:lvl w:ilvl="0">
      <w:start w:val="1982"/>
      <w:numFmt w:val="decimal"/>
      <w:lvlText w:val="%1.......갬"/>
      <w:lvlJc w:val="left"/>
      <w:pPr>
        <w:tabs>
          <w:tab w:val="num" w:pos="1800"/>
        </w:tabs>
        <w:ind w:left="1800" w:hanging="1800"/>
      </w:pPr>
      <w:rPr>
        <w:rFonts w:cs="Times New Roman" w:hint="default"/>
        <w:b w:val="0"/>
        <w:i w:val="0"/>
        <w:sz w:val="2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b w:val="0"/>
        <w:i w:val="0"/>
        <w:sz w:val="20"/>
      </w:rPr>
    </w:lvl>
  </w:abstractNum>
  <w:abstractNum w:abstractNumId="18">
    <w:nsid w:val="73346BAD"/>
    <w:multiLevelType w:val="multilevel"/>
    <w:tmpl w:val="4DBA6E9A"/>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740F3076"/>
    <w:multiLevelType w:val="hybridMultilevel"/>
    <w:tmpl w:val="28665DBC"/>
    <w:lvl w:ilvl="0" w:tplc="6068D7FA">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0774F7"/>
    <w:multiLevelType w:val="hybridMultilevel"/>
    <w:tmpl w:val="0BDE9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0"/>
  </w:num>
  <w:num w:numId="3">
    <w:abstractNumId w:val="8"/>
  </w:num>
  <w:num w:numId="4">
    <w:abstractNumId w:val="0"/>
  </w:num>
  <w:num w:numId="5">
    <w:abstractNumId w:val="1"/>
  </w:num>
  <w:num w:numId="6">
    <w:abstractNumId w:val="2"/>
  </w:num>
  <w:num w:numId="7">
    <w:abstractNumId w:val="3"/>
  </w:num>
  <w:num w:numId="8">
    <w:abstractNumId w:val="5"/>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982"/>
    </w:lvlOverride>
    <w:lvlOverride w:ilvl="1"/>
    <w:lvlOverride w:ilvl="2"/>
    <w:lvlOverride w:ilvl="3"/>
    <w:lvlOverride w:ilvl="4"/>
    <w:lvlOverride w:ilvl="5"/>
    <w:lvlOverride w:ilvl="6"/>
    <w:lvlOverride w:ilvl="7"/>
    <w:lvlOverride w:ilvl="8">
      <w:startOverride w:val="1"/>
    </w:lvlOverride>
  </w:num>
  <w:num w:numId="12">
    <w:abstractNumId w:val="13"/>
  </w:num>
  <w:num w:numId="13">
    <w:abstractNumId w:val="14"/>
  </w:num>
  <w:num w:numId="14">
    <w:abstractNumId w:val="10"/>
  </w:num>
  <w:num w:numId="15">
    <w:abstractNumId w:val="4"/>
  </w:num>
  <w:num w:numId="16">
    <w:abstractNumId w:val="11"/>
  </w:num>
  <w:num w:numId="17">
    <w:abstractNumId w:val="19"/>
  </w:num>
  <w:num w:numId="18">
    <w:abstractNumId w:val="15"/>
  </w:num>
  <w:num w:numId="19">
    <w:abstractNumId w:val="6"/>
  </w:num>
  <w:num w:numId="20">
    <w:abstractNumId w:val="21"/>
  </w:num>
  <w:num w:numId="21">
    <w:abstractNumId w:val="12"/>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B2D92"/>
    <w:rsid w:val="000D11DD"/>
    <w:rsid w:val="000F4E17"/>
    <w:rsid w:val="001F17B1"/>
    <w:rsid w:val="0024069A"/>
    <w:rsid w:val="0024224E"/>
    <w:rsid w:val="00262D6C"/>
    <w:rsid w:val="00354296"/>
    <w:rsid w:val="00437FA0"/>
    <w:rsid w:val="00451040"/>
    <w:rsid w:val="004B42E4"/>
    <w:rsid w:val="006472A8"/>
    <w:rsid w:val="006A6D3B"/>
    <w:rsid w:val="00782389"/>
    <w:rsid w:val="00790A3B"/>
    <w:rsid w:val="007D0860"/>
    <w:rsid w:val="007D4766"/>
    <w:rsid w:val="0081021F"/>
    <w:rsid w:val="00897172"/>
    <w:rsid w:val="00A370D5"/>
    <w:rsid w:val="00AE01F6"/>
    <w:rsid w:val="00B63B89"/>
    <w:rsid w:val="00B63D6B"/>
    <w:rsid w:val="00B923E0"/>
    <w:rsid w:val="00BE1637"/>
    <w:rsid w:val="00CF3DEA"/>
    <w:rsid w:val="00E87EB7"/>
    <w:rsid w:val="00EB2D92"/>
    <w:rsid w:val="00F261E6"/>
    <w:rsid w:val="00F547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nhideWhenUsed="0" w:qFormat="1"/>
    <w:lsdException w:name="Emphasis" w:semiHidden="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2E"/>
  </w:style>
  <w:style w:type="paragraph" w:styleId="1">
    <w:name w:val="heading 1"/>
    <w:basedOn w:val="a"/>
    <w:next w:val="a"/>
    <w:link w:val="10"/>
    <w:uiPriority w:val="99"/>
    <w:qFormat/>
    <w:rsid w:val="00EB2D92"/>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EB2D92"/>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uiPriority w:val="99"/>
    <w:qFormat/>
    <w:rsid w:val="00EB2D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EB2D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EB2D92"/>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EB2D92"/>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EB2D92"/>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EB2D92"/>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EB2D92"/>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B2D92"/>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EB2D92"/>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uiPriority w:val="99"/>
    <w:rsid w:val="00EB2D92"/>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EB2D92"/>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EB2D92"/>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EB2D92"/>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EB2D92"/>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EB2D92"/>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EB2D92"/>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EB2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EB2D92"/>
    <w:rPr>
      <w:rFonts w:ascii="Times New Roman" w:eastAsia="Times New Roman" w:hAnsi="Times New Roman" w:cs="Times New Roman"/>
      <w:sz w:val="24"/>
      <w:szCs w:val="24"/>
    </w:rPr>
  </w:style>
  <w:style w:type="character" w:styleId="a5">
    <w:name w:val="page number"/>
    <w:basedOn w:val="a0"/>
    <w:rsid w:val="00EB2D92"/>
  </w:style>
  <w:style w:type="paragraph" w:styleId="21">
    <w:name w:val="Body Text Indent 2"/>
    <w:basedOn w:val="a"/>
    <w:link w:val="22"/>
    <w:uiPriority w:val="99"/>
    <w:rsid w:val="00EB2D92"/>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EB2D92"/>
    <w:rPr>
      <w:rFonts w:ascii="Times New Roman" w:eastAsia="Times New Roman" w:hAnsi="Times New Roman" w:cs="Times New Roman"/>
      <w:sz w:val="26"/>
      <w:szCs w:val="20"/>
    </w:rPr>
  </w:style>
  <w:style w:type="paragraph" w:styleId="a6">
    <w:name w:val="Normal (Web)"/>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EB2D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rsid w:val="00EB2D92"/>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EB2D92"/>
    <w:rPr>
      <w:rFonts w:ascii="Tahoma" w:eastAsia="Times New Roman" w:hAnsi="Tahoma" w:cs="Tahoma"/>
      <w:sz w:val="16"/>
      <w:szCs w:val="16"/>
    </w:rPr>
  </w:style>
  <w:style w:type="paragraph" w:customStyle="1" w:styleId="formattext">
    <w:name w:val="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nhideWhenUsed/>
    <w:rsid w:val="00EB2D92"/>
    <w:rPr>
      <w:color w:val="0000FF"/>
      <w:u w:val="single"/>
    </w:rPr>
  </w:style>
  <w:style w:type="paragraph" w:customStyle="1" w:styleId="unformattext">
    <w:name w:val="un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EB2D92"/>
    <w:rPr>
      <w:rFonts w:ascii="Sylfaen" w:eastAsia="Sylfaen" w:hAnsi="Sylfaen" w:cs="Sylfaen"/>
      <w:sz w:val="23"/>
      <w:szCs w:val="23"/>
      <w:shd w:val="clear" w:color="auto" w:fill="FFFFFF"/>
    </w:rPr>
  </w:style>
  <w:style w:type="paragraph" w:customStyle="1" w:styleId="51">
    <w:name w:val="Основной текст5"/>
    <w:basedOn w:val="a"/>
    <w:link w:val="ab"/>
    <w:rsid w:val="00EB2D92"/>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EB2D92"/>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EB2D92"/>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B2D92"/>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B2D92"/>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EB2D92"/>
    <w:rPr>
      <w:b/>
      <w:bCs/>
      <w:sz w:val="18"/>
      <w:szCs w:val="18"/>
      <w:shd w:val="clear" w:color="auto" w:fill="FFFFFF"/>
    </w:rPr>
  </w:style>
  <w:style w:type="character" w:customStyle="1" w:styleId="41">
    <w:name w:val="Основной текст4"/>
    <w:basedOn w:val="ab"/>
    <w:rsid w:val="00EB2D92"/>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B2D92"/>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B2D92"/>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EB2D92"/>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B2D92"/>
    <w:rPr>
      <w:b/>
      <w:bCs/>
      <w:i w:val="0"/>
      <w:iCs w:val="0"/>
      <w:smallCaps w:val="0"/>
      <w:strike w:val="0"/>
      <w:spacing w:val="9"/>
      <w:sz w:val="17"/>
      <w:szCs w:val="17"/>
      <w:u w:val="none"/>
    </w:rPr>
  </w:style>
  <w:style w:type="character" w:customStyle="1" w:styleId="71">
    <w:name w:val="Основной текст (7)_"/>
    <w:basedOn w:val="a0"/>
    <w:link w:val="72"/>
    <w:rsid w:val="00EB2D92"/>
    <w:rPr>
      <w:b/>
      <w:bCs/>
      <w:sz w:val="18"/>
      <w:szCs w:val="18"/>
      <w:shd w:val="clear" w:color="auto" w:fill="FFFFFF"/>
    </w:rPr>
  </w:style>
  <w:style w:type="character" w:customStyle="1" w:styleId="9Exact">
    <w:name w:val="Основной текст (9) Exact"/>
    <w:basedOn w:val="a0"/>
    <w:link w:val="91"/>
    <w:rsid w:val="00EB2D92"/>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B2D92"/>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B2D92"/>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B2D92"/>
    <w:pPr>
      <w:widowControl w:val="0"/>
      <w:shd w:val="clear" w:color="auto" w:fill="FFFFFF"/>
      <w:spacing w:after="0" w:line="0" w:lineRule="atLeast"/>
    </w:pPr>
    <w:rPr>
      <w:b/>
      <w:bCs/>
      <w:i/>
      <w:iCs/>
      <w:spacing w:val="-5"/>
      <w:sz w:val="8"/>
      <w:szCs w:val="8"/>
    </w:rPr>
  </w:style>
  <w:style w:type="paragraph" w:customStyle="1" w:styleId="ConsTitle">
    <w:name w:val="ConsTitle"/>
    <w:uiPriority w:val="99"/>
    <w:rsid w:val="00EB2D92"/>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basedOn w:val="a"/>
    <w:link w:val="af"/>
    <w:rsid w:val="00EB2D92"/>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EB2D92"/>
    <w:rPr>
      <w:rFonts w:ascii="Times New Roman" w:eastAsia="Times New Roman" w:hAnsi="Times New Roman" w:cs="Times New Roman"/>
      <w:sz w:val="24"/>
      <w:szCs w:val="24"/>
    </w:rPr>
  </w:style>
  <w:style w:type="paragraph" w:styleId="af0">
    <w:name w:val="Title"/>
    <w:basedOn w:val="a"/>
    <w:link w:val="af1"/>
    <w:uiPriority w:val="99"/>
    <w:qFormat/>
    <w:rsid w:val="00EB2D92"/>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uiPriority w:val="99"/>
    <w:rsid w:val="00EB2D92"/>
    <w:rPr>
      <w:rFonts w:ascii="Times New Roman" w:eastAsia="Times New Roman" w:hAnsi="Times New Roman" w:cs="Times New Roman"/>
      <w:b/>
      <w:sz w:val="28"/>
      <w:szCs w:val="20"/>
    </w:rPr>
  </w:style>
  <w:style w:type="paragraph" w:customStyle="1" w:styleId="ConsPlusNormal">
    <w:name w:val="ConsPlusNormal"/>
    <w:rsid w:val="00EB2D9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uiPriority w:val="99"/>
    <w:rsid w:val="00EB2D92"/>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uiPriority w:val="99"/>
    <w:rsid w:val="00EB2D92"/>
    <w:rPr>
      <w:rFonts w:ascii="Times New Roman" w:eastAsia="Times New Roman" w:hAnsi="Times New Roman" w:cs="Times New Roman"/>
      <w:sz w:val="24"/>
      <w:szCs w:val="24"/>
    </w:rPr>
  </w:style>
  <w:style w:type="character" w:customStyle="1" w:styleId="WW8Num1z0">
    <w:name w:val="WW8Num1z0"/>
    <w:rsid w:val="00EB2D92"/>
    <w:rPr>
      <w:rFonts w:cs="Times New Roman"/>
    </w:rPr>
  </w:style>
  <w:style w:type="character" w:customStyle="1" w:styleId="WW8Num1z1">
    <w:name w:val="WW8Num1z1"/>
    <w:rsid w:val="00EB2D92"/>
  </w:style>
  <w:style w:type="character" w:customStyle="1" w:styleId="WW8Num1z2">
    <w:name w:val="WW8Num1z2"/>
    <w:rsid w:val="00EB2D92"/>
  </w:style>
  <w:style w:type="character" w:customStyle="1" w:styleId="WW8Num1z3">
    <w:name w:val="WW8Num1z3"/>
    <w:rsid w:val="00EB2D92"/>
  </w:style>
  <w:style w:type="character" w:customStyle="1" w:styleId="WW8Num1z4">
    <w:name w:val="WW8Num1z4"/>
    <w:rsid w:val="00EB2D92"/>
  </w:style>
  <w:style w:type="character" w:customStyle="1" w:styleId="WW8Num1z5">
    <w:name w:val="WW8Num1z5"/>
    <w:rsid w:val="00EB2D92"/>
  </w:style>
  <w:style w:type="character" w:customStyle="1" w:styleId="WW8Num1z6">
    <w:name w:val="WW8Num1z6"/>
    <w:rsid w:val="00EB2D92"/>
  </w:style>
  <w:style w:type="character" w:customStyle="1" w:styleId="WW8Num1z7">
    <w:name w:val="WW8Num1z7"/>
    <w:rsid w:val="00EB2D92"/>
  </w:style>
  <w:style w:type="character" w:customStyle="1" w:styleId="WW8Num1z8">
    <w:name w:val="WW8Num1z8"/>
    <w:rsid w:val="00EB2D92"/>
  </w:style>
  <w:style w:type="character" w:customStyle="1" w:styleId="WW8Num2z0">
    <w:name w:val="WW8Num2z0"/>
    <w:rsid w:val="00EB2D92"/>
    <w:rPr>
      <w:rFonts w:ascii="Symbol" w:hAnsi="Symbol" w:cs="Symbol" w:hint="default"/>
    </w:rPr>
  </w:style>
  <w:style w:type="character" w:customStyle="1" w:styleId="WW8Num3z0">
    <w:name w:val="WW8Num3z0"/>
    <w:rsid w:val="00EB2D92"/>
    <w:rPr>
      <w:rFonts w:hint="default"/>
    </w:rPr>
  </w:style>
  <w:style w:type="character" w:customStyle="1" w:styleId="WW8Num4z0">
    <w:name w:val="WW8Num4z0"/>
    <w:rsid w:val="00EB2D92"/>
    <w:rPr>
      <w:rFonts w:ascii="Wingdings" w:hAnsi="Wingdings" w:cs="Wingdings" w:hint="default"/>
    </w:rPr>
  </w:style>
  <w:style w:type="character" w:customStyle="1" w:styleId="WW8Num5z0">
    <w:name w:val="WW8Num5z0"/>
    <w:rsid w:val="00EB2D92"/>
    <w:rPr>
      <w:rFonts w:hint="default"/>
    </w:rPr>
  </w:style>
  <w:style w:type="character" w:customStyle="1" w:styleId="WW8Num6z0">
    <w:name w:val="WW8Num6z0"/>
    <w:rsid w:val="00EB2D92"/>
    <w:rPr>
      <w:rFonts w:hint="default"/>
    </w:rPr>
  </w:style>
  <w:style w:type="character" w:customStyle="1" w:styleId="WW8Num7z0">
    <w:name w:val="WW8Num7z0"/>
    <w:rsid w:val="00EB2D92"/>
    <w:rPr>
      <w:rFonts w:ascii="Symbol" w:hAnsi="Symbol" w:cs="Symbol" w:hint="default"/>
    </w:rPr>
  </w:style>
  <w:style w:type="character" w:customStyle="1" w:styleId="WW8Num8z0">
    <w:name w:val="WW8Num8z0"/>
    <w:rsid w:val="00EB2D92"/>
    <w:rPr>
      <w:rFonts w:ascii="Wingdings" w:hAnsi="Wingdings" w:cs="Wingdings" w:hint="default"/>
      <w:color w:val="auto"/>
    </w:rPr>
  </w:style>
  <w:style w:type="character" w:customStyle="1" w:styleId="WW8Num9z0">
    <w:name w:val="WW8Num9z0"/>
    <w:rsid w:val="00EB2D92"/>
    <w:rPr>
      <w:rFonts w:ascii="Symbol" w:hAnsi="Symbol" w:cs="Symbol" w:hint="default"/>
      <w:sz w:val="28"/>
      <w:szCs w:val="28"/>
    </w:rPr>
  </w:style>
  <w:style w:type="character" w:customStyle="1" w:styleId="WW8Num2z1">
    <w:name w:val="WW8Num2z1"/>
    <w:rsid w:val="00EB2D92"/>
    <w:rPr>
      <w:rFonts w:ascii="Courier New" w:hAnsi="Courier New" w:cs="Courier New" w:hint="default"/>
    </w:rPr>
  </w:style>
  <w:style w:type="character" w:customStyle="1" w:styleId="WW8Num2z2">
    <w:name w:val="WW8Num2z2"/>
    <w:rsid w:val="00EB2D92"/>
    <w:rPr>
      <w:rFonts w:ascii="Wingdings" w:hAnsi="Wingdings" w:cs="Wingdings" w:hint="default"/>
    </w:rPr>
  </w:style>
  <w:style w:type="character" w:customStyle="1" w:styleId="WW8Num3z1">
    <w:name w:val="WW8Num3z1"/>
    <w:rsid w:val="00EB2D92"/>
    <w:rPr>
      <w:rFonts w:ascii="Symbol" w:hAnsi="Symbol" w:cs="Symbol" w:hint="default"/>
    </w:rPr>
  </w:style>
  <w:style w:type="character" w:customStyle="1" w:styleId="WW8Num3z2">
    <w:name w:val="WW8Num3z2"/>
    <w:rsid w:val="00EB2D92"/>
  </w:style>
  <w:style w:type="character" w:customStyle="1" w:styleId="WW8Num3z3">
    <w:name w:val="WW8Num3z3"/>
    <w:rsid w:val="00EB2D92"/>
  </w:style>
  <w:style w:type="character" w:customStyle="1" w:styleId="WW8Num3z4">
    <w:name w:val="WW8Num3z4"/>
    <w:rsid w:val="00EB2D92"/>
  </w:style>
  <w:style w:type="character" w:customStyle="1" w:styleId="WW8Num3z5">
    <w:name w:val="WW8Num3z5"/>
    <w:rsid w:val="00EB2D92"/>
  </w:style>
  <w:style w:type="character" w:customStyle="1" w:styleId="WW8Num3z6">
    <w:name w:val="WW8Num3z6"/>
    <w:rsid w:val="00EB2D92"/>
  </w:style>
  <w:style w:type="character" w:customStyle="1" w:styleId="WW8Num3z7">
    <w:name w:val="WW8Num3z7"/>
    <w:rsid w:val="00EB2D92"/>
  </w:style>
  <w:style w:type="character" w:customStyle="1" w:styleId="WW8Num3z8">
    <w:name w:val="WW8Num3z8"/>
    <w:rsid w:val="00EB2D92"/>
  </w:style>
  <w:style w:type="character" w:customStyle="1" w:styleId="WW8Num4z1">
    <w:name w:val="WW8Num4z1"/>
    <w:rsid w:val="00EB2D92"/>
    <w:rPr>
      <w:rFonts w:ascii="Courier New" w:hAnsi="Courier New" w:cs="Courier New" w:hint="default"/>
    </w:rPr>
  </w:style>
  <w:style w:type="character" w:customStyle="1" w:styleId="WW8Num4z3">
    <w:name w:val="WW8Num4z3"/>
    <w:rsid w:val="00EB2D92"/>
    <w:rPr>
      <w:rFonts w:ascii="Symbol" w:hAnsi="Symbol" w:cs="Symbol" w:hint="default"/>
    </w:rPr>
  </w:style>
  <w:style w:type="character" w:customStyle="1" w:styleId="WW8Num5z1">
    <w:name w:val="WW8Num5z1"/>
    <w:rsid w:val="00EB2D92"/>
  </w:style>
  <w:style w:type="character" w:customStyle="1" w:styleId="WW8Num5z2">
    <w:name w:val="WW8Num5z2"/>
    <w:rsid w:val="00EB2D92"/>
  </w:style>
  <w:style w:type="character" w:customStyle="1" w:styleId="WW8Num5z3">
    <w:name w:val="WW8Num5z3"/>
    <w:rsid w:val="00EB2D92"/>
  </w:style>
  <w:style w:type="character" w:customStyle="1" w:styleId="WW8Num5z4">
    <w:name w:val="WW8Num5z4"/>
    <w:rsid w:val="00EB2D92"/>
  </w:style>
  <w:style w:type="character" w:customStyle="1" w:styleId="WW8Num5z5">
    <w:name w:val="WW8Num5z5"/>
    <w:rsid w:val="00EB2D92"/>
  </w:style>
  <w:style w:type="character" w:customStyle="1" w:styleId="WW8Num5z6">
    <w:name w:val="WW8Num5z6"/>
    <w:rsid w:val="00EB2D92"/>
  </w:style>
  <w:style w:type="character" w:customStyle="1" w:styleId="WW8Num5z7">
    <w:name w:val="WW8Num5z7"/>
    <w:rsid w:val="00EB2D92"/>
  </w:style>
  <w:style w:type="character" w:customStyle="1" w:styleId="WW8Num5z8">
    <w:name w:val="WW8Num5z8"/>
    <w:rsid w:val="00EB2D92"/>
  </w:style>
  <w:style w:type="character" w:customStyle="1" w:styleId="WW8Num6z1">
    <w:name w:val="WW8Num6z1"/>
    <w:rsid w:val="00EB2D92"/>
  </w:style>
  <w:style w:type="character" w:customStyle="1" w:styleId="WW8Num6z2">
    <w:name w:val="WW8Num6z2"/>
    <w:rsid w:val="00EB2D92"/>
  </w:style>
  <w:style w:type="character" w:customStyle="1" w:styleId="WW8Num6z3">
    <w:name w:val="WW8Num6z3"/>
    <w:rsid w:val="00EB2D92"/>
  </w:style>
  <w:style w:type="character" w:customStyle="1" w:styleId="WW8Num6z4">
    <w:name w:val="WW8Num6z4"/>
    <w:rsid w:val="00EB2D92"/>
  </w:style>
  <w:style w:type="character" w:customStyle="1" w:styleId="WW8Num6z5">
    <w:name w:val="WW8Num6z5"/>
    <w:rsid w:val="00EB2D92"/>
  </w:style>
  <w:style w:type="character" w:customStyle="1" w:styleId="WW8Num6z6">
    <w:name w:val="WW8Num6z6"/>
    <w:rsid w:val="00EB2D92"/>
  </w:style>
  <w:style w:type="character" w:customStyle="1" w:styleId="WW8Num6z7">
    <w:name w:val="WW8Num6z7"/>
    <w:rsid w:val="00EB2D92"/>
  </w:style>
  <w:style w:type="character" w:customStyle="1" w:styleId="WW8Num6z8">
    <w:name w:val="WW8Num6z8"/>
    <w:rsid w:val="00EB2D92"/>
  </w:style>
  <w:style w:type="character" w:customStyle="1" w:styleId="WW8Num7z2">
    <w:name w:val="WW8Num7z2"/>
    <w:rsid w:val="00EB2D92"/>
    <w:rPr>
      <w:rFonts w:ascii="Wingdings" w:hAnsi="Wingdings" w:cs="Wingdings" w:hint="default"/>
    </w:rPr>
  </w:style>
  <w:style w:type="character" w:customStyle="1" w:styleId="WW8Num7z4">
    <w:name w:val="WW8Num7z4"/>
    <w:rsid w:val="00EB2D92"/>
    <w:rPr>
      <w:rFonts w:ascii="Courier New" w:hAnsi="Courier New" w:cs="Courier New" w:hint="default"/>
    </w:rPr>
  </w:style>
  <w:style w:type="character" w:customStyle="1" w:styleId="WW8Num8z1">
    <w:name w:val="WW8Num8z1"/>
    <w:rsid w:val="00EB2D92"/>
    <w:rPr>
      <w:rFonts w:ascii="Courier New" w:hAnsi="Courier New" w:cs="Courier New" w:hint="default"/>
    </w:rPr>
  </w:style>
  <w:style w:type="character" w:customStyle="1" w:styleId="WW8Num8z2">
    <w:name w:val="WW8Num8z2"/>
    <w:rsid w:val="00EB2D92"/>
    <w:rPr>
      <w:rFonts w:ascii="Wingdings" w:hAnsi="Wingdings" w:cs="Wingdings" w:hint="default"/>
    </w:rPr>
  </w:style>
  <w:style w:type="character" w:customStyle="1" w:styleId="WW8Num8z3">
    <w:name w:val="WW8Num8z3"/>
    <w:rsid w:val="00EB2D92"/>
    <w:rPr>
      <w:rFonts w:ascii="Symbol" w:hAnsi="Symbol" w:cs="Symbol" w:hint="default"/>
    </w:rPr>
  </w:style>
  <w:style w:type="character" w:customStyle="1" w:styleId="WW8Num9z1">
    <w:name w:val="WW8Num9z1"/>
    <w:rsid w:val="00EB2D92"/>
    <w:rPr>
      <w:rFonts w:ascii="Courier New" w:hAnsi="Courier New" w:cs="Courier New" w:hint="default"/>
    </w:rPr>
  </w:style>
  <w:style w:type="character" w:customStyle="1" w:styleId="WW8Num9z2">
    <w:name w:val="WW8Num9z2"/>
    <w:rsid w:val="00EB2D92"/>
    <w:rPr>
      <w:rFonts w:ascii="Wingdings" w:hAnsi="Wingdings" w:cs="Wingdings" w:hint="default"/>
    </w:rPr>
  </w:style>
  <w:style w:type="character" w:customStyle="1" w:styleId="12">
    <w:name w:val="Основной шрифт абзаца1"/>
    <w:rsid w:val="00EB2D92"/>
  </w:style>
  <w:style w:type="character" w:customStyle="1" w:styleId="63">
    <w:name w:val="Знак Знак6"/>
    <w:basedOn w:val="12"/>
    <w:rsid w:val="00EB2D92"/>
    <w:rPr>
      <w:color w:val="000000"/>
      <w:lang w:val="ru-RU" w:eastAsia="ar-SA" w:bidi="ar-SA"/>
    </w:rPr>
  </w:style>
  <w:style w:type="character" w:customStyle="1" w:styleId="120">
    <w:name w:val="Знак1 Знак Знак2"/>
    <w:basedOn w:val="12"/>
    <w:uiPriority w:val="99"/>
    <w:rsid w:val="00EB2D92"/>
    <w:rPr>
      <w:color w:val="000000"/>
      <w:lang w:val="ru-RU" w:eastAsia="ar-SA" w:bidi="ar-SA"/>
    </w:rPr>
  </w:style>
  <w:style w:type="character" w:customStyle="1" w:styleId="110">
    <w:name w:val="Знак Знак11"/>
    <w:basedOn w:val="12"/>
    <w:rsid w:val="00EB2D92"/>
    <w:rPr>
      <w:color w:val="000000"/>
      <w:sz w:val="24"/>
      <w:lang w:val="ru-RU" w:eastAsia="ar-SA" w:bidi="ar-SA"/>
    </w:rPr>
  </w:style>
  <w:style w:type="character" w:styleId="af4">
    <w:name w:val="Strong"/>
    <w:basedOn w:val="12"/>
    <w:uiPriority w:val="99"/>
    <w:qFormat/>
    <w:rsid w:val="00EB2D92"/>
    <w:rPr>
      <w:b/>
      <w:bCs/>
    </w:rPr>
  </w:style>
  <w:style w:type="character" w:customStyle="1" w:styleId="19">
    <w:name w:val="Знак Знак19"/>
    <w:basedOn w:val="12"/>
    <w:rsid w:val="00EB2D92"/>
    <w:rPr>
      <w:bCs/>
      <w:color w:val="000000"/>
      <w:sz w:val="24"/>
      <w:lang w:val="ru-RU" w:eastAsia="ar-SA" w:bidi="ar-SA"/>
    </w:rPr>
  </w:style>
  <w:style w:type="character" w:customStyle="1" w:styleId="18">
    <w:name w:val="Знак Знак18"/>
    <w:basedOn w:val="12"/>
    <w:rsid w:val="00EB2D92"/>
    <w:rPr>
      <w:color w:val="000000"/>
      <w:sz w:val="24"/>
      <w:lang w:val="ru-RU" w:eastAsia="ar-SA" w:bidi="ar-SA"/>
    </w:rPr>
  </w:style>
  <w:style w:type="character" w:customStyle="1" w:styleId="17">
    <w:name w:val="Знак Знак17"/>
    <w:basedOn w:val="12"/>
    <w:rsid w:val="00EB2D92"/>
    <w:rPr>
      <w:b/>
      <w:color w:val="000000"/>
      <w:sz w:val="28"/>
      <w:lang w:val="ru-RU" w:eastAsia="ar-SA" w:bidi="ar-SA"/>
    </w:rPr>
  </w:style>
  <w:style w:type="character" w:customStyle="1" w:styleId="14">
    <w:name w:val="Знак Знак14"/>
    <w:basedOn w:val="12"/>
    <w:rsid w:val="00EB2D92"/>
    <w:rPr>
      <w:b/>
      <w:color w:val="000000"/>
      <w:sz w:val="24"/>
      <w:lang w:val="ru-RU" w:eastAsia="ar-SA" w:bidi="ar-SA"/>
    </w:rPr>
  </w:style>
  <w:style w:type="character" w:customStyle="1" w:styleId="121">
    <w:name w:val="Знак Знак12"/>
    <w:basedOn w:val="12"/>
    <w:rsid w:val="00EB2D92"/>
    <w:rPr>
      <w:bCs/>
      <w:color w:val="000000"/>
      <w:sz w:val="28"/>
      <w:lang w:val="ru-RU" w:eastAsia="ar-SA" w:bidi="ar-SA"/>
    </w:rPr>
  </w:style>
  <w:style w:type="character" w:customStyle="1" w:styleId="92">
    <w:name w:val="Знак Знак9"/>
    <w:basedOn w:val="12"/>
    <w:rsid w:val="00EB2D92"/>
    <w:rPr>
      <w:rFonts w:ascii="Times New Roman" w:eastAsia="Times New Roman" w:hAnsi="Times New Roman" w:cs="Times New Roman"/>
      <w:sz w:val="28"/>
      <w:szCs w:val="24"/>
    </w:rPr>
  </w:style>
  <w:style w:type="character" w:customStyle="1" w:styleId="25">
    <w:name w:val="Знак Знак2"/>
    <w:uiPriority w:val="99"/>
    <w:rsid w:val="00EB2D92"/>
    <w:rPr>
      <w:rFonts w:ascii="Courier New" w:hAnsi="Courier New" w:cs="Courier New"/>
      <w:lang w:val="ru-RU" w:eastAsia="ar-SA" w:bidi="ar-SA"/>
    </w:rPr>
  </w:style>
  <w:style w:type="character" w:customStyle="1" w:styleId="Heading3Char1">
    <w:name w:val="Heading 3 Char1"/>
    <w:rsid w:val="00EB2D92"/>
    <w:rPr>
      <w:b/>
      <w:bCs/>
      <w:sz w:val="28"/>
      <w:szCs w:val="28"/>
      <w:lang w:val="ru-RU" w:eastAsia="ar-SA" w:bidi="ar-SA"/>
    </w:rPr>
  </w:style>
  <w:style w:type="character" w:customStyle="1" w:styleId="Pro-Gramma">
    <w:name w:val="Pro-Gramma Знак"/>
    <w:uiPriority w:val="99"/>
    <w:rsid w:val="00EB2D92"/>
    <w:rPr>
      <w:rFonts w:ascii="Georgia" w:hAnsi="Georgia" w:cs="Georgia"/>
      <w:szCs w:val="24"/>
      <w:lang w:val="ru-RU" w:eastAsia="ar-SA" w:bidi="ar-SA"/>
    </w:rPr>
  </w:style>
  <w:style w:type="character" w:customStyle="1" w:styleId="15">
    <w:name w:val="Знак Знак15"/>
    <w:rsid w:val="00EB2D92"/>
    <w:rPr>
      <w:b/>
      <w:color w:val="000000"/>
      <w:sz w:val="24"/>
      <w:lang w:val="ru-RU" w:eastAsia="ar-SA" w:bidi="ar-SA"/>
    </w:rPr>
  </w:style>
  <w:style w:type="character" w:customStyle="1" w:styleId="Heading1Char">
    <w:name w:val="Heading 1 Char"/>
    <w:rsid w:val="00EB2D92"/>
    <w:rPr>
      <w:rFonts w:ascii="Arial" w:hAnsi="Arial" w:cs="Arial"/>
      <w:b/>
      <w:bCs/>
      <w:kern w:val="1"/>
      <w:sz w:val="32"/>
      <w:szCs w:val="32"/>
      <w:lang w:val="ru-RU" w:eastAsia="ar-SA" w:bidi="ar-SA"/>
    </w:rPr>
  </w:style>
  <w:style w:type="character" w:customStyle="1" w:styleId="Heading2Char">
    <w:name w:val="Heading 2 Char"/>
    <w:rsid w:val="00EB2D92"/>
    <w:rPr>
      <w:rFonts w:ascii="Arial" w:hAnsi="Arial" w:cs="Arial"/>
      <w:b/>
      <w:bCs/>
      <w:i/>
      <w:iCs/>
      <w:sz w:val="28"/>
      <w:szCs w:val="28"/>
      <w:lang w:val="ru-RU" w:eastAsia="ar-SA" w:bidi="ar-SA"/>
    </w:rPr>
  </w:style>
  <w:style w:type="character" w:customStyle="1" w:styleId="Heading3Char">
    <w:name w:val="Heading 3 Char"/>
    <w:uiPriority w:val="99"/>
    <w:rsid w:val="00EB2D92"/>
    <w:rPr>
      <w:rFonts w:ascii="Arial" w:hAnsi="Arial" w:cs="Arial"/>
      <w:b/>
      <w:sz w:val="24"/>
    </w:rPr>
  </w:style>
  <w:style w:type="character" w:customStyle="1" w:styleId="16">
    <w:name w:val="Знак Знак16"/>
    <w:rsid w:val="00EB2D92"/>
    <w:rPr>
      <w:bCs/>
      <w:color w:val="000000"/>
      <w:sz w:val="24"/>
      <w:lang w:val="ru-RU" w:eastAsia="ar-SA" w:bidi="ar-SA"/>
    </w:rPr>
  </w:style>
  <w:style w:type="character" w:customStyle="1" w:styleId="Heading5Char">
    <w:name w:val="Heading 5 Char"/>
    <w:uiPriority w:val="99"/>
    <w:rsid w:val="00EB2D92"/>
    <w:rPr>
      <w:rFonts w:ascii="Times New Roman" w:hAnsi="Times New Roman" w:cs="Times New Roman"/>
      <w:b/>
      <w:i/>
      <w:sz w:val="26"/>
    </w:rPr>
  </w:style>
  <w:style w:type="character" w:customStyle="1" w:styleId="Heading6Char">
    <w:name w:val="Heading 6 Char"/>
    <w:rsid w:val="00EB2D92"/>
    <w:rPr>
      <w:b/>
      <w:bCs/>
      <w:sz w:val="22"/>
      <w:szCs w:val="22"/>
      <w:lang w:val="ru-RU" w:eastAsia="ar-SA" w:bidi="ar-SA"/>
    </w:rPr>
  </w:style>
  <w:style w:type="character" w:customStyle="1" w:styleId="13">
    <w:name w:val="Знак Знак13"/>
    <w:uiPriority w:val="99"/>
    <w:rsid w:val="00EB2D92"/>
    <w:rPr>
      <w:b/>
      <w:bCs/>
      <w:color w:val="000000"/>
      <w:sz w:val="24"/>
      <w:lang w:val="ru-RU" w:eastAsia="ar-SA" w:bidi="ar-SA"/>
    </w:rPr>
  </w:style>
  <w:style w:type="character" w:customStyle="1" w:styleId="Heading8Char">
    <w:name w:val="Heading 8 Char"/>
    <w:rsid w:val="00EB2D92"/>
    <w:rPr>
      <w:i/>
      <w:iCs/>
      <w:sz w:val="24"/>
      <w:szCs w:val="24"/>
      <w:lang w:val="ru-RU" w:eastAsia="ar-SA" w:bidi="ar-SA"/>
    </w:rPr>
  </w:style>
  <w:style w:type="character" w:customStyle="1" w:styleId="HeaderChar">
    <w:name w:val="Header Char"/>
    <w:aliases w:val="Знак11 Char"/>
    <w:uiPriority w:val="99"/>
    <w:rsid w:val="00EB2D92"/>
    <w:rPr>
      <w:sz w:val="24"/>
      <w:szCs w:val="24"/>
      <w:lang w:val="ru-RU" w:eastAsia="ar-SA" w:bidi="ar-SA"/>
    </w:rPr>
  </w:style>
  <w:style w:type="character" w:customStyle="1" w:styleId="FooterChar">
    <w:name w:val="Footer Char"/>
    <w:rsid w:val="00EB2D92"/>
    <w:rPr>
      <w:sz w:val="24"/>
      <w:szCs w:val="24"/>
      <w:lang w:val="ru-RU" w:eastAsia="ar-SA" w:bidi="ar-SA"/>
    </w:rPr>
  </w:style>
  <w:style w:type="character" w:customStyle="1" w:styleId="42">
    <w:name w:val="Знак Знак4"/>
    <w:uiPriority w:val="99"/>
    <w:rsid w:val="00EB2D92"/>
    <w:rPr>
      <w:sz w:val="28"/>
      <w:lang w:val="ru-RU" w:eastAsia="ar-SA" w:bidi="ar-SA"/>
    </w:rPr>
  </w:style>
  <w:style w:type="character" w:customStyle="1" w:styleId="af5">
    <w:name w:val="Цветовое выделение"/>
    <w:uiPriority w:val="99"/>
    <w:rsid w:val="00EB2D92"/>
    <w:rPr>
      <w:b/>
      <w:color w:val="000080"/>
      <w:sz w:val="20"/>
    </w:rPr>
  </w:style>
  <w:style w:type="character" w:customStyle="1" w:styleId="73">
    <w:name w:val="Знак Знак7"/>
    <w:rsid w:val="00EB2D92"/>
    <w:rPr>
      <w:color w:val="000000"/>
      <w:sz w:val="28"/>
      <w:lang w:val="ru-RU" w:eastAsia="ar-SA" w:bidi="ar-SA"/>
    </w:rPr>
  </w:style>
  <w:style w:type="character" w:styleId="af6">
    <w:name w:val="FollowedHyperlink"/>
    <w:basedOn w:val="12"/>
    <w:uiPriority w:val="99"/>
    <w:rsid w:val="00EB2D92"/>
    <w:rPr>
      <w:color w:val="800080"/>
      <w:u w:val="single"/>
    </w:rPr>
  </w:style>
  <w:style w:type="character" w:customStyle="1" w:styleId="1a">
    <w:name w:val="Знак Знак1"/>
    <w:uiPriority w:val="99"/>
    <w:rsid w:val="00EB2D92"/>
    <w:rPr>
      <w:sz w:val="16"/>
      <w:szCs w:val="16"/>
      <w:lang w:val="ru-RU" w:eastAsia="ar-SA" w:bidi="ar-SA"/>
    </w:rPr>
  </w:style>
  <w:style w:type="character" w:customStyle="1" w:styleId="52">
    <w:name w:val="Знак Знак5"/>
    <w:uiPriority w:val="99"/>
    <w:rsid w:val="00EB2D92"/>
    <w:rPr>
      <w:rFonts w:ascii="Tahoma" w:hAnsi="Tahoma" w:cs="Tahoma"/>
      <w:color w:val="000000"/>
      <w:sz w:val="16"/>
      <w:szCs w:val="16"/>
      <w:lang w:val="ru-RU" w:eastAsia="ar-SA" w:bidi="ar-SA"/>
    </w:rPr>
  </w:style>
  <w:style w:type="character" w:customStyle="1" w:styleId="BodyTextChar">
    <w:name w:val="Body Text Char"/>
    <w:rsid w:val="00EB2D92"/>
    <w:rPr>
      <w:sz w:val="28"/>
      <w:lang w:val="ru-RU" w:eastAsia="ar-SA" w:bidi="ar-SA"/>
    </w:rPr>
  </w:style>
  <w:style w:type="character" w:customStyle="1" w:styleId="81">
    <w:name w:val="Знак Знак8"/>
    <w:rsid w:val="00EB2D92"/>
    <w:rPr>
      <w:color w:val="000000"/>
      <w:sz w:val="24"/>
      <w:lang w:val="ru-RU" w:eastAsia="ar-SA" w:bidi="ar-SA"/>
    </w:rPr>
  </w:style>
  <w:style w:type="character" w:customStyle="1" w:styleId="xdrichtextboxctrl663ms-xedit-plaintext">
    <w:name w:val="xdrichtextbox ctrl663 ms-xedit-plaintext"/>
    <w:uiPriority w:val="99"/>
    <w:rsid w:val="00EB2D92"/>
  </w:style>
  <w:style w:type="character" w:customStyle="1" w:styleId="1b">
    <w:name w:val="Текст Знак Знак Знак Знак Знак Знак Знак Знак Знак Знак Знак Знак1"/>
    <w:rsid w:val="00EB2D92"/>
    <w:rPr>
      <w:rFonts w:ascii="Courier New" w:hAnsi="Courier New" w:cs="Courier New"/>
      <w:lang w:val="ru-RU" w:eastAsia="ar-SA" w:bidi="ar-SA"/>
    </w:rPr>
  </w:style>
  <w:style w:type="character" w:customStyle="1" w:styleId="basetextdefine1">
    <w:name w:val="basetextdefine1"/>
    <w:uiPriority w:val="99"/>
    <w:rsid w:val="00EB2D92"/>
  </w:style>
  <w:style w:type="character" w:customStyle="1" w:styleId="SUBST">
    <w:name w:val="__SUBST"/>
    <w:uiPriority w:val="99"/>
    <w:rsid w:val="00EB2D92"/>
    <w:rPr>
      <w:i/>
      <w:sz w:val="22"/>
    </w:rPr>
  </w:style>
  <w:style w:type="character" w:customStyle="1" w:styleId="af7">
    <w:name w:val="Знак Знак"/>
    <w:uiPriority w:val="99"/>
    <w:rsid w:val="00EB2D92"/>
    <w:rPr>
      <w:rFonts w:ascii="Courier New" w:hAnsi="Courier New" w:cs="Courier New"/>
      <w:lang w:val="ru-RU" w:eastAsia="ar-SA" w:bidi="ar-SA"/>
    </w:rPr>
  </w:style>
  <w:style w:type="character" w:customStyle="1" w:styleId="32">
    <w:name w:val="Знак Знак3"/>
    <w:uiPriority w:val="99"/>
    <w:rsid w:val="00EB2D92"/>
    <w:rPr>
      <w:sz w:val="16"/>
      <w:szCs w:val="16"/>
      <w:lang w:val="ru-RU" w:eastAsia="ar-SA" w:bidi="ar-SA"/>
    </w:rPr>
  </w:style>
  <w:style w:type="character" w:customStyle="1" w:styleId="100">
    <w:name w:val="Знак Знак10"/>
    <w:rsid w:val="00EB2D92"/>
    <w:rPr>
      <w:b/>
      <w:bCs/>
      <w:color w:val="000000"/>
      <w:sz w:val="28"/>
      <w:lang w:val="ru-RU" w:eastAsia="ar-SA" w:bidi="ar-SA"/>
    </w:rPr>
  </w:style>
  <w:style w:type="character" w:customStyle="1" w:styleId="141">
    <w:name w:val="Знак Знак141"/>
    <w:uiPriority w:val="99"/>
    <w:rsid w:val="00EB2D92"/>
    <w:rPr>
      <w:rFonts w:ascii="Arial" w:hAnsi="Arial" w:cs="Arial"/>
      <w:b/>
      <w:color w:val="000080"/>
      <w:lang w:val="ru-RU"/>
    </w:rPr>
  </w:style>
  <w:style w:type="character" w:customStyle="1" w:styleId="1210">
    <w:name w:val="Знак Знак121"/>
    <w:uiPriority w:val="99"/>
    <w:rsid w:val="00EB2D92"/>
    <w:rPr>
      <w:sz w:val="24"/>
      <w:lang w:val="ru-RU"/>
    </w:rPr>
  </w:style>
  <w:style w:type="character" w:customStyle="1" w:styleId="1c">
    <w:name w:val="Знак1 Знак Знак"/>
    <w:uiPriority w:val="99"/>
    <w:rsid w:val="00EB2D92"/>
    <w:rPr>
      <w:sz w:val="24"/>
    </w:rPr>
  </w:style>
  <w:style w:type="character" w:customStyle="1" w:styleId="af8">
    <w:name w:val="Знак Знак Знак"/>
    <w:uiPriority w:val="99"/>
    <w:rsid w:val="00EB2D92"/>
    <w:rPr>
      <w:b/>
      <w:sz w:val="28"/>
      <w:lang w:val="ru-RU"/>
    </w:rPr>
  </w:style>
  <w:style w:type="character" w:customStyle="1" w:styleId="131">
    <w:name w:val="Знак Знак131"/>
    <w:uiPriority w:val="99"/>
    <w:rsid w:val="00EB2D92"/>
    <w:rPr>
      <w:b/>
      <w:sz w:val="28"/>
      <w:lang w:val="ru-RU"/>
    </w:rPr>
  </w:style>
  <w:style w:type="character" w:customStyle="1" w:styleId="410">
    <w:name w:val="Знак Знак41"/>
    <w:uiPriority w:val="99"/>
    <w:rsid w:val="00EB2D92"/>
    <w:rPr>
      <w:sz w:val="24"/>
      <w:lang w:val="ru-RU"/>
    </w:rPr>
  </w:style>
  <w:style w:type="character" w:styleId="af9">
    <w:name w:val="Emphasis"/>
    <w:basedOn w:val="12"/>
    <w:uiPriority w:val="99"/>
    <w:qFormat/>
    <w:rsid w:val="00EB2D92"/>
    <w:rPr>
      <w:i/>
    </w:rPr>
  </w:style>
  <w:style w:type="character" w:customStyle="1" w:styleId="230">
    <w:name w:val="Знак Знак23"/>
    <w:rsid w:val="00EB2D92"/>
    <w:rPr>
      <w:rFonts w:ascii="Arial" w:eastAsia="Times New Roman" w:hAnsi="Arial" w:cs="Arial"/>
      <w:b/>
      <w:kern w:val="1"/>
      <w:sz w:val="32"/>
      <w:lang w:val="ru-RU"/>
    </w:rPr>
  </w:style>
  <w:style w:type="character" w:customStyle="1" w:styleId="220">
    <w:name w:val="Знак Знак22"/>
    <w:rsid w:val="00EB2D92"/>
    <w:rPr>
      <w:rFonts w:ascii="Arial" w:eastAsia="Times New Roman" w:hAnsi="Arial" w:cs="Arial"/>
      <w:b/>
      <w:i/>
      <w:sz w:val="28"/>
      <w:lang w:val="ru-RU"/>
    </w:rPr>
  </w:style>
  <w:style w:type="character" w:customStyle="1" w:styleId="200">
    <w:name w:val="Знак Знак20"/>
    <w:rsid w:val="00EB2D92"/>
    <w:rPr>
      <w:rFonts w:eastAsia="Times New Roman"/>
      <w:b/>
      <w:sz w:val="22"/>
      <w:lang w:val="ru-RU"/>
    </w:rPr>
  </w:style>
  <w:style w:type="character" w:customStyle="1" w:styleId="afa">
    <w:name w:val="Текст Знак Знак Знак Знак Знак Знак Знак Знак Знак Знак Знак Знак"/>
    <w:rsid w:val="00EB2D92"/>
    <w:rPr>
      <w:rFonts w:ascii="Courier New" w:eastAsia="Times New Roman" w:hAnsi="Courier New" w:cs="Courier New"/>
      <w:lang w:val="ru-RU"/>
    </w:rPr>
  </w:style>
  <w:style w:type="character" w:customStyle="1" w:styleId="afb">
    <w:name w:val="Символ нумерации"/>
    <w:rsid w:val="00EB2D92"/>
  </w:style>
  <w:style w:type="paragraph" w:customStyle="1" w:styleId="afc">
    <w:name w:val="Заголовок"/>
    <w:basedOn w:val="a"/>
    <w:next w:val="ae"/>
    <w:rsid w:val="00EB2D92"/>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rsid w:val="00EB2D92"/>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B2D92"/>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e">
    <w:name w:val="Subtitle"/>
    <w:basedOn w:val="afc"/>
    <w:next w:val="ae"/>
    <w:link w:val="aff"/>
    <w:qFormat/>
    <w:rsid w:val="00EB2D92"/>
    <w:pPr>
      <w:jc w:val="center"/>
    </w:pPr>
    <w:rPr>
      <w:i/>
      <w:iCs/>
    </w:rPr>
  </w:style>
  <w:style w:type="character" w:customStyle="1" w:styleId="aff">
    <w:name w:val="Подзаголовок Знак"/>
    <w:basedOn w:val="a0"/>
    <w:link w:val="afe"/>
    <w:rsid w:val="00EB2D92"/>
    <w:rPr>
      <w:rFonts w:ascii="Arial" w:eastAsia="Microsoft YaHei" w:hAnsi="Arial" w:cs="Mangal"/>
      <w:i/>
      <w:iCs/>
      <w:color w:val="000000"/>
      <w:sz w:val="28"/>
      <w:szCs w:val="28"/>
      <w:lang w:eastAsia="ar-SA"/>
    </w:rPr>
  </w:style>
  <w:style w:type="paragraph" w:customStyle="1" w:styleId="221">
    <w:name w:val="Основной текст 22"/>
    <w:basedOn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0">
    <w:name w:val="footer"/>
    <w:basedOn w:val="a"/>
    <w:link w:val="aff1"/>
    <w:uiPriority w:val="99"/>
    <w:rsid w:val="00EB2D92"/>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1">
    <w:name w:val="Нижний колонтитул Знак"/>
    <w:basedOn w:val="a0"/>
    <w:link w:val="aff0"/>
    <w:uiPriority w:val="99"/>
    <w:rsid w:val="00EB2D92"/>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B2D92"/>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EB2D92"/>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B2D92"/>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EB2D9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B2D92"/>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B2D9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B2D92"/>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B2D92"/>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B2D92"/>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B2D92"/>
  </w:style>
  <w:style w:type="paragraph" w:customStyle="1" w:styleId="WW-">
    <w:name w:val="WW-Текст"/>
    <w:basedOn w:val="a"/>
    <w:rsid w:val="00EB2D92"/>
    <w:pPr>
      <w:suppressAutoHyphens/>
      <w:spacing w:after="0" w:line="240" w:lineRule="auto"/>
    </w:pPr>
    <w:rPr>
      <w:rFonts w:ascii="Courier New" w:eastAsia="Times New Roman" w:hAnsi="Courier New" w:cs="Courier New"/>
      <w:sz w:val="20"/>
      <w:szCs w:val="20"/>
      <w:lang w:eastAsia="ar-SA"/>
    </w:rPr>
  </w:style>
  <w:style w:type="paragraph" w:styleId="aff2">
    <w:name w:val="List Paragraph"/>
    <w:basedOn w:val="a"/>
    <w:qFormat/>
    <w:rsid w:val="00EB2D92"/>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3">
    <w:name w:val="Знак"/>
    <w:basedOn w:val="a"/>
    <w:rsid w:val="00EB2D92"/>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uiPriority w:val="99"/>
    <w:rsid w:val="00EB2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EB2D92"/>
    <w:rPr>
      <w:rFonts w:ascii="Courier New" w:eastAsia="Times New Roman" w:hAnsi="Courier New" w:cs="Courier New"/>
      <w:sz w:val="20"/>
      <w:szCs w:val="20"/>
      <w:lang w:eastAsia="ar-SA"/>
    </w:rPr>
  </w:style>
  <w:style w:type="paragraph" w:customStyle="1" w:styleId="western">
    <w:name w:val="western"/>
    <w:basedOn w:val="a"/>
    <w:rsid w:val="00EB2D92"/>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B2D92"/>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B2D92"/>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uiPriority w:val="99"/>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uiPriority w:val="99"/>
    <w:rsid w:val="00EB2D92"/>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uiPriority w:val="99"/>
    <w:qFormat/>
    <w:rsid w:val="00EB2D92"/>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B2D92"/>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EB2D92"/>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B2D92"/>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aff4">
    <w:name w:val="Таблицы (моноширинный)"/>
    <w:basedOn w:val="a"/>
    <w:next w:val="a"/>
    <w:uiPriority w:val="99"/>
    <w:rsid w:val="00EB2D92"/>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5">
    <w:name w:val="Оглавление"/>
    <w:basedOn w:val="aff4"/>
    <w:next w:val="a"/>
    <w:uiPriority w:val="99"/>
    <w:rsid w:val="00EB2D92"/>
    <w:pPr>
      <w:ind w:left="140"/>
    </w:pPr>
  </w:style>
  <w:style w:type="paragraph" w:customStyle="1" w:styleId="rvps698610">
    <w:name w:val="rvps698610"/>
    <w:basedOn w:val="a"/>
    <w:uiPriority w:val="99"/>
    <w:rsid w:val="00EB2D92"/>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B2D92"/>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B2D92"/>
    <w:pPr>
      <w:keepNext/>
      <w:jc w:val="center"/>
    </w:pPr>
    <w:rPr>
      <w:b/>
      <w:sz w:val="28"/>
      <w:lang w:val="ru-RU"/>
    </w:rPr>
  </w:style>
  <w:style w:type="paragraph" w:customStyle="1" w:styleId="aff6">
    <w:name w:val="Знак Знак Знак Знак"/>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B2D92"/>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B2D92"/>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B2D92"/>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B2D92"/>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B2D92"/>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B2D92"/>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B2D92"/>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B2D92"/>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B2D92"/>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EB2D92"/>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EB2D92"/>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EB2D92"/>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B2D92"/>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B2D92"/>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B2D92"/>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B2D92"/>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B2D92"/>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B2D92"/>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B2D92"/>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B2D92"/>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B2D92"/>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B2D92"/>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B2D92"/>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B2D92"/>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B2D92"/>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B2D92"/>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EB2D92"/>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uiPriority w:val="99"/>
    <w:rsid w:val="00EB2D92"/>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B2D92"/>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EB2D92"/>
    <w:pPr>
      <w:suppressAutoHyphens/>
      <w:ind w:left="720"/>
    </w:pPr>
    <w:rPr>
      <w:rFonts w:ascii="Calibri" w:eastAsia="Times New Roman" w:hAnsi="Calibri" w:cs="Calibri"/>
      <w:lang w:eastAsia="ar-SA"/>
    </w:rPr>
  </w:style>
  <w:style w:type="paragraph" w:customStyle="1" w:styleId="aff7">
    <w:name w:val="Содержимое таблицы"/>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8">
    <w:name w:val="Заголовок таблицы"/>
    <w:basedOn w:val="aff7"/>
    <w:rsid w:val="00EB2D92"/>
    <w:pPr>
      <w:jc w:val="center"/>
    </w:pPr>
    <w:rPr>
      <w:b/>
      <w:bCs/>
    </w:rPr>
  </w:style>
  <w:style w:type="paragraph" w:customStyle="1" w:styleId="aff9">
    <w:name w:val="Содержимое врезки"/>
    <w:basedOn w:val="ae"/>
    <w:rsid w:val="00EB2D92"/>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EB2D9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EB2D92"/>
    <w:rPr>
      <w:rFonts w:ascii="Times New Roman" w:eastAsia="Times New Roman" w:hAnsi="Times New Roman" w:cs="Times New Roman"/>
      <w:sz w:val="16"/>
      <w:szCs w:val="16"/>
    </w:rPr>
  </w:style>
  <w:style w:type="paragraph" w:styleId="affa">
    <w:name w:val="annotation text"/>
    <w:aliases w:val=" Знак1, Знак2"/>
    <w:basedOn w:val="a"/>
    <w:link w:val="affb"/>
    <w:uiPriority w:val="99"/>
    <w:rsid w:val="00EB2D92"/>
    <w:pPr>
      <w:spacing w:after="0" w:line="240" w:lineRule="auto"/>
    </w:pPr>
    <w:rPr>
      <w:rFonts w:ascii="Times New Roman" w:eastAsia="Times New Roman" w:hAnsi="Times New Roman" w:cs="Times New Roman"/>
      <w:sz w:val="20"/>
      <w:szCs w:val="20"/>
    </w:rPr>
  </w:style>
  <w:style w:type="character" w:customStyle="1" w:styleId="affb">
    <w:name w:val="Текст примечания Знак"/>
    <w:aliases w:val=" Знак1 Знак, Знак2 Знак"/>
    <w:basedOn w:val="a0"/>
    <w:link w:val="affa"/>
    <w:uiPriority w:val="99"/>
    <w:rsid w:val="00EB2D92"/>
    <w:rPr>
      <w:rFonts w:ascii="Times New Roman" w:eastAsia="Times New Roman" w:hAnsi="Times New Roman" w:cs="Times New Roman"/>
      <w:sz w:val="20"/>
      <w:szCs w:val="20"/>
    </w:rPr>
  </w:style>
  <w:style w:type="table" w:styleId="53">
    <w:name w:val="Table Grid 5"/>
    <w:basedOn w:val="a1"/>
    <w:uiPriority w:val="99"/>
    <w:rsid w:val="00EB2D9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EB2D9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EB2D92"/>
    <w:rPr>
      <w:rFonts w:ascii="Times New Roman" w:eastAsia="Times New Roman" w:hAnsi="Times New Roman" w:cs="Times New Roman"/>
      <w:sz w:val="16"/>
      <w:szCs w:val="16"/>
    </w:rPr>
  </w:style>
  <w:style w:type="paragraph" w:styleId="27">
    <w:name w:val="Body Text 2"/>
    <w:basedOn w:val="a"/>
    <w:link w:val="28"/>
    <w:uiPriority w:val="99"/>
    <w:rsid w:val="00EB2D92"/>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uiPriority w:val="99"/>
    <w:rsid w:val="00EB2D92"/>
    <w:rPr>
      <w:rFonts w:ascii="Times New Roman" w:eastAsia="Times New Roman" w:hAnsi="Times New Roman" w:cs="Times New Roman"/>
      <w:sz w:val="20"/>
      <w:szCs w:val="20"/>
    </w:rPr>
  </w:style>
  <w:style w:type="paragraph" w:styleId="affc">
    <w:name w:val="Plain Text"/>
    <w:aliases w:val="Текст Знак Знак Знак Знак Знак Знак Знак Знак Знак Знак"/>
    <w:basedOn w:val="a"/>
    <w:link w:val="affd"/>
    <w:uiPriority w:val="99"/>
    <w:rsid w:val="00EB2D92"/>
    <w:pPr>
      <w:spacing w:after="0" w:line="240" w:lineRule="auto"/>
    </w:pPr>
    <w:rPr>
      <w:rFonts w:ascii="Courier New" w:eastAsia="Times New Roman" w:hAnsi="Courier New" w:cs="Courier New"/>
      <w:sz w:val="20"/>
      <w:szCs w:val="20"/>
    </w:rPr>
  </w:style>
  <w:style w:type="character" w:customStyle="1" w:styleId="affd">
    <w:name w:val="Текст Знак"/>
    <w:aliases w:val="Текст Знак Знак Знак Знак Знак Знак Знак Знак Знак Знак Знак"/>
    <w:basedOn w:val="a0"/>
    <w:link w:val="affc"/>
    <w:uiPriority w:val="99"/>
    <w:rsid w:val="00EB2D92"/>
    <w:rPr>
      <w:rFonts w:ascii="Courier New" w:eastAsia="Times New Roman" w:hAnsi="Courier New" w:cs="Courier New"/>
      <w:sz w:val="20"/>
      <w:szCs w:val="20"/>
    </w:rPr>
  </w:style>
  <w:style w:type="paragraph" w:customStyle="1" w:styleId="ConsPlusDocList">
    <w:name w:val="ConsPlusDocList"/>
    <w:uiPriority w:val="99"/>
    <w:rsid w:val="00EB2D9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B2D92"/>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B2D92"/>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B2D92"/>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B2D92"/>
    <w:rPr>
      <w:rFonts w:ascii="Tahoma" w:eastAsia="Times New Roman" w:hAnsi="Tahoma" w:cs="Times New Roman"/>
      <w:b/>
      <w:sz w:val="28"/>
      <w:szCs w:val="20"/>
    </w:rPr>
  </w:style>
  <w:style w:type="character" w:customStyle="1" w:styleId="grame">
    <w:name w:val="grame"/>
    <w:basedOn w:val="a0"/>
    <w:uiPriority w:val="99"/>
    <w:rsid w:val="00EB2D92"/>
    <w:rPr>
      <w:rFonts w:cs="Times New Roman"/>
    </w:rPr>
  </w:style>
  <w:style w:type="character" w:customStyle="1" w:styleId="2a">
    <w:name w:val="Знак2 Знак Знак"/>
    <w:basedOn w:val="a0"/>
    <w:uiPriority w:val="99"/>
    <w:semiHidden/>
    <w:rsid w:val="00EB2D92"/>
    <w:rPr>
      <w:rFonts w:cs="Times New Roman"/>
      <w:lang w:val="ru-RU" w:eastAsia="ru-RU" w:bidi="ar-SA"/>
    </w:rPr>
  </w:style>
  <w:style w:type="character" w:styleId="affe">
    <w:name w:val="line number"/>
    <w:basedOn w:val="a0"/>
    <w:uiPriority w:val="99"/>
    <w:rsid w:val="00EB2D92"/>
    <w:rPr>
      <w:rFonts w:cs="Times New Roman"/>
    </w:rPr>
  </w:style>
  <w:style w:type="character" w:styleId="afff">
    <w:name w:val="annotation reference"/>
    <w:basedOn w:val="a0"/>
    <w:uiPriority w:val="99"/>
    <w:rsid w:val="00EB2D92"/>
    <w:rPr>
      <w:sz w:val="16"/>
    </w:rPr>
  </w:style>
  <w:style w:type="paragraph" w:styleId="afff0">
    <w:name w:val="annotation subject"/>
    <w:basedOn w:val="affa"/>
    <w:next w:val="affa"/>
    <w:link w:val="afff1"/>
    <w:uiPriority w:val="99"/>
    <w:rsid w:val="00EB2D92"/>
    <w:rPr>
      <w:b/>
      <w:bCs/>
    </w:rPr>
  </w:style>
  <w:style w:type="character" w:customStyle="1" w:styleId="afff1">
    <w:name w:val="Тема примечания Знак"/>
    <w:basedOn w:val="affb"/>
    <w:link w:val="afff0"/>
    <w:uiPriority w:val="99"/>
    <w:rsid w:val="00EB2D92"/>
    <w:rPr>
      <w:b/>
      <w:bCs/>
    </w:rPr>
  </w:style>
  <w:style w:type="paragraph" w:styleId="2b">
    <w:name w:val="List Bullet 2"/>
    <w:basedOn w:val="a"/>
    <w:autoRedefine/>
    <w:uiPriority w:val="99"/>
    <w:rsid w:val="00EB2D92"/>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2">
    <w:name w:val="Знак Знак Знак Знак Знак Знак Знак Знак Знак Знак"/>
    <w:basedOn w:val="a"/>
    <w:uiPriority w:val="99"/>
    <w:rsid w:val="00EB2D92"/>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EB2D92"/>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EB2D92"/>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EB2D92"/>
    <w:rPr>
      <w:rFonts w:ascii="Verdana" w:hAnsi="Verdana" w:cs="Verdana"/>
      <w:b/>
      <w:i/>
      <w:iCs/>
      <w:noProof/>
      <w:sz w:val="10"/>
      <w:szCs w:val="10"/>
      <w:lang w:val="ru-RU" w:eastAsia="ru-RU" w:bidi="ar-SA"/>
    </w:rPr>
  </w:style>
  <w:style w:type="character" w:customStyle="1" w:styleId="afff3">
    <w:name w:val="Основной текст + Полужирный"/>
    <w:aliases w:val="Курсив2"/>
    <w:basedOn w:val="ab"/>
    <w:uiPriority w:val="99"/>
    <w:rsid w:val="00EB2D92"/>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B2D92"/>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EB2D92"/>
    <w:pPr>
      <w:numPr>
        <w:numId w:val="8"/>
      </w:numPr>
    </w:pPr>
  </w:style>
  <w:style w:type="character" w:customStyle="1" w:styleId="HTML1">
    <w:name w:val="Стандартный HTML Знак1"/>
    <w:basedOn w:val="a0"/>
    <w:uiPriority w:val="99"/>
    <w:locked/>
    <w:rsid w:val="00EB2D92"/>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B2D92"/>
    <w:rPr>
      <w:rFonts w:cs="Times New Roman"/>
      <w:lang w:val="ru-RU" w:eastAsia="ru-RU" w:bidi="ar-SA"/>
    </w:rPr>
  </w:style>
  <w:style w:type="character" w:customStyle="1" w:styleId="1fa">
    <w:name w:val="Нижний колонтитул Знак1"/>
    <w:basedOn w:val="a0"/>
    <w:uiPriority w:val="99"/>
    <w:locked/>
    <w:rsid w:val="00EB2D92"/>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EB2D92"/>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B2D92"/>
    <w:rPr>
      <w:rFonts w:cs="Times New Roman"/>
      <w:sz w:val="28"/>
      <w:lang w:val="ru-RU" w:eastAsia="ru-RU" w:bidi="ar-SA"/>
    </w:rPr>
  </w:style>
  <w:style w:type="character" w:customStyle="1" w:styleId="1fd">
    <w:name w:val="Основной текст с отступом Знак1"/>
    <w:basedOn w:val="a0"/>
    <w:uiPriority w:val="99"/>
    <w:locked/>
    <w:rsid w:val="00EB2D92"/>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B2D92"/>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B2D92"/>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B2D92"/>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B2D92"/>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B2D92"/>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B2D92"/>
    <w:rPr>
      <w:rFonts w:ascii="Tahoma" w:hAnsi="Tahoma" w:cs="Tahoma"/>
      <w:sz w:val="16"/>
      <w:szCs w:val="16"/>
      <w:lang w:val="ru-RU" w:eastAsia="ru-RU" w:bidi="ar-SA"/>
    </w:rPr>
  </w:style>
  <w:style w:type="paragraph" w:customStyle="1" w:styleId="Heading2">
    <w:name w:val="Heading 2"/>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4">
    <w:name w:val="endnote text"/>
    <w:basedOn w:val="a"/>
    <w:link w:val="afff5"/>
    <w:uiPriority w:val="99"/>
    <w:rsid w:val="00EB2D92"/>
    <w:pPr>
      <w:spacing w:after="0" w:line="240" w:lineRule="auto"/>
    </w:pPr>
    <w:rPr>
      <w:rFonts w:ascii="Times New Roman" w:eastAsia="Times New Roman" w:hAnsi="Times New Roman" w:cs="Times New Roman"/>
      <w:sz w:val="20"/>
      <w:szCs w:val="20"/>
    </w:rPr>
  </w:style>
  <w:style w:type="character" w:customStyle="1" w:styleId="afff5">
    <w:name w:val="Текст концевой сноски Знак"/>
    <w:basedOn w:val="a0"/>
    <w:link w:val="afff4"/>
    <w:uiPriority w:val="99"/>
    <w:rsid w:val="00EB2D92"/>
    <w:rPr>
      <w:rFonts w:ascii="Times New Roman" w:eastAsia="Times New Roman" w:hAnsi="Times New Roman" w:cs="Times New Roman"/>
      <w:sz w:val="20"/>
      <w:szCs w:val="20"/>
    </w:rPr>
  </w:style>
  <w:style w:type="character" w:styleId="afff6">
    <w:name w:val="endnote reference"/>
    <w:basedOn w:val="a0"/>
    <w:uiPriority w:val="99"/>
    <w:rsid w:val="00EB2D92"/>
    <w:rPr>
      <w:vertAlign w:val="superscript"/>
    </w:rPr>
  </w:style>
  <w:style w:type="character" w:customStyle="1" w:styleId="161">
    <w:name w:val="Знак Знак161"/>
    <w:basedOn w:val="a0"/>
    <w:uiPriority w:val="99"/>
    <w:rsid w:val="00EB2D92"/>
    <w:rPr>
      <w:rFonts w:cs="Times New Roman"/>
      <w:lang w:val="ru-RU" w:eastAsia="ru-RU" w:bidi="ar-SA"/>
    </w:rPr>
  </w:style>
  <w:style w:type="character" w:customStyle="1" w:styleId="250">
    <w:name w:val="Знак Знак25"/>
    <w:uiPriority w:val="99"/>
    <w:rsid w:val="00EB2D92"/>
    <w:rPr>
      <w:b/>
      <w:sz w:val="28"/>
    </w:rPr>
  </w:style>
  <w:style w:type="character" w:customStyle="1" w:styleId="2110">
    <w:name w:val="Знак Знак211"/>
    <w:basedOn w:val="a0"/>
    <w:uiPriority w:val="99"/>
    <w:rsid w:val="00EB2D92"/>
    <w:rPr>
      <w:rFonts w:cs="Times New Roman"/>
      <w:b/>
      <w:bCs/>
      <w:i/>
      <w:iCs/>
      <w:sz w:val="26"/>
      <w:szCs w:val="26"/>
      <w:lang w:val="ru-RU" w:eastAsia="ru-RU" w:bidi="ar-SA"/>
    </w:rPr>
  </w:style>
  <w:style w:type="character" w:customStyle="1" w:styleId="231">
    <w:name w:val="Знак Знак231"/>
    <w:basedOn w:val="a0"/>
    <w:uiPriority w:val="99"/>
    <w:locked/>
    <w:rsid w:val="00EB2D92"/>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B2D92"/>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B2D92"/>
    <w:rPr>
      <w:rFonts w:eastAsia="Times New Roman" w:cs="Times New Roman"/>
      <w:b/>
      <w:bCs/>
      <w:sz w:val="22"/>
      <w:szCs w:val="22"/>
      <w:lang w:val="ru-RU" w:eastAsia="ru-RU" w:bidi="ar-SA"/>
    </w:rPr>
  </w:style>
  <w:style w:type="character" w:customStyle="1" w:styleId="191">
    <w:name w:val="Знак Знак191"/>
    <w:basedOn w:val="a0"/>
    <w:uiPriority w:val="99"/>
    <w:locked/>
    <w:rsid w:val="00EB2D92"/>
    <w:rPr>
      <w:rFonts w:eastAsia="Times New Roman" w:cs="Times New Roman"/>
      <w:sz w:val="24"/>
      <w:szCs w:val="24"/>
      <w:lang w:val="ru-RU" w:eastAsia="ru-RU" w:bidi="ar-SA"/>
    </w:rPr>
  </w:style>
  <w:style w:type="character" w:customStyle="1" w:styleId="181">
    <w:name w:val="Знак Знак181"/>
    <w:basedOn w:val="a0"/>
    <w:uiPriority w:val="99"/>
    <w:locked/>
    <w:rsid w:val="00EB2D92"/>
    <w:rPr>
      <w:rFonts w:eastAsia="Times New Roman" w:cs="Times New Roman"/>
      <w:i/>
      <w:iCs/>
      <w:sz w:val="24"/>
      <w:szCs w:val="24"/>
      <w:lang w:val="ru-RU" w:eastAsia="ru-RU" w:bidi="ar-SA"/>
    </w:rPr>
  </w:style>
  <w:style w:type="character" w:customStyle="1" w:styleId="142">
    <w:name w:val="Знак Знак142"/>
    <w:basedOn w:val="a0"/>
    <w:uiPriority w:val="99"/>
    <w:locked/>
    <w:rsid w:val="00EB2D92"/>
    <w:rPr>
      <w:rFonts w:eastAsia="Times New Roman" w:cs="Times New Roman"/>
      <w:sz w:val="24"/>
      <w:szCs w:val="24"/>
      <w:lang w:val="ru-RU" w:eastAsia="ru-RU" w:bidi="ar-SA"/>
    </w:rPr>
  </w:style>
  <w:style w:type="character" w:customStyle="1" w:styleId="1220">
    <w:name w:val="Знак Знак122"/>
    <w:basedOn w:val="a0"/>
    <w:uiPriority w:val="99"/>
    <w:locked/>
    <w:rsid w:val="00EB2D92"/>
    <w:rPr>
      <w:rFonts w:eastAsia="Times New Roman" w:cs="Times New Roman"/>
      <w:sz w:val="28"/>
      <w:lang w:val="ru-RU" w:eastAsia="ru-RU" w:bidi="ar-SA"/>
    </w:rPr>
  </w:style>
  <w:style w:type="character" w:customStyle="1" w:styleId="1110">
    <w:name w:val="Знак Знак111"/>
    <w:basedOn w:val="a0"/>
    <w:uiPriority w:val="99"/>
    <w:locked/>
    <w:rsid w:val="00EB2D92"/>
    <w:rPr>
      <w:rFonts w:eastAsia="Times New Roman" w:cs="Times New Roman"/>
      <w:sz w:val="24"/>
      <w:szCs w:val="24"/>
      <w:lang w:val="ru-RU" w:eastAsia="ru-RU" w:bidi="ar-SA"/>
    </w:rPr>
  </w:style>
  <w:style w:type="character" w:customStyle="1" w:styleId="101">
    <w:name w:val="Знак Знак101"/>
    <w:basedOn w:val="a0"/>
    <w:uiPriority w:val="99"/>
    <w:locked/>
    <w:rsid w:val="00EB2D92"/>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B2D92"/>
    <w:rPr>
      <w:rFonts w:ascii="Tahoma" w:hAnsi="Tahoma" w:cs="Tahoma"/>
      <w:sz w:val="16"/>
      <w:szCs w:val="16"/>
      <w:lang w:val="ru-RU" w:eastAsia="ru-RU" w:bidi="ar-SA"/>
    </w:rPr>
  </w:style>
  <w:style w:type="character" w:customStyle="1" w:styleId="151">
    <w:name w:val="Знак Знак151"/>
    <w:basedOn w:val="a0"/>
    <w:uiPriority w:val="99"/>
    <w:locked/>
    <w:rsid w:val="00EB2D92"/>
    <w:rPr>
      <w:rFonts w:cs="Times New Roman"/>
      <w:sz w:val="28"/>
      <w:lang w:val="ru-RU" w:eastAsia="ru-RU" w:bidi="ar-SA"/>
    </w:rPr>
  </w:style>
  <w:style w:type="character" w:customStyle="1" w:styleId="910">
    <w:name w:val="Знак Знак91"/>
    <w:basedOn w:val="a0"/>
    <w:uiPriority w:val="99"/>
    <w:locked/>
    <w:rsid w:val="00EB2D92"/>
    <w:rPr>
      <w:rFonts w:eastAsia="Times New Roman" w:cs="Times New Roman"/>
      <w:lang w:val="ru-RU" w:eastAsia="ru-RU" w:bidi="ar-SA"/>
    </w:rPr>
  </w:style>
  <w:style w:type="character" w:customStyle="1" w:styleId="810">
    <w:name w:val="Знак Знак81"/>
    <w:basedOn w:val="a0"/>
    <w:uiPriority w:val="99"/>
    <w:locked/>
    <w:rsid w:val="00EB2D92"/>
    <w:rPr>
      <w:rFonts w:ascii="Courier New" w:eastAsia="Times New Roman" w:hAnsi="Courier New" w:cs="Courier New"/>
      <w:lang w:val="ru-RU" w:eastAsia="ru-RU" w:bidi="ar-SA"/>
    </w:rPr>
  </w:style>
  <w:style w:type="character" w:customStyle="1" w:styleId="710">
    <w:name w:val="Знак Знак71"/>
    <w:basedOn w:val="a0"/>
    <w:uiPriority w:val="99"/>
    <w:locked/>
    <w:rsid w:val="00EB2D92"/>
    <w:rPr>
      <w:rFonts w:eastAsia="Times New Roman" w:cs="Times New Roman"/>
      <w:sz w:val="16"/>
      <w:szCs w:val="16"/>
      <w:lang w:val="ru-RU" w:eastAsia="ru-RU" w:bidi="ar-SA"/>
    </w:rPr>
  </w:style>
  <w:style w:type="character" w:customStyle="1" w:styleId="610">
    <w:name w:val="Знак Знак61"/>
    <w:basedOn w:val="a0"/>
    <w:uiPriority w:val="99"/>
    <w:locked/>
    <w:rsid w:val="00EB2D92"/>
    <w:rPr>
      <w:rFonts w:eastAsia="Times New Roman" w:cs="Times New Roman"/>
      <w:b/>
      <w:sz w:val="24"/>
      <w:lang w:val="ru-RU" w:eastAsia="ru-RU" w:bidi="ar-SA"/>
    </w:rPr>
  </w:style>
  <w:style w:type="character" w:customStyle="1" w:styleId="2c">
    <w:name w:val="Знак Знак Знак2"/>
    <w:basedOn w:val="a0"/>
    <w:uiPriority w:val="99"/>
    <w:rsid w:val="00EB2D92"/>
    <w:rPr>
      <w:rFonts w:cs="Times New Roman"/>
      <w:b/>
      <w:bCs/>
      <w:sz w:val="28"/>
      <w:szCs w:val="28"/>
      <w:lang w:val="ru-RU" w:eastAsia="ru-RU" w:bidi="ar-SA"/>
    </w:rPr>
  </w:style>
  <w:style w:type="character" w:customStyle="1" w:styleId="240">
    <w:name w:val="Знак Знак24"/>
    <w:basedOn w:val="a0"/>
    <w:uiPriority w:val="99"/>
    <w:rsid w:val="00EB2D92"/>
    <w:rPr>
      <w:rFonts w:cs="Times New Roman"/>
      <w:sz w:val="24"/>
      <w:szCs w:val="24"/>
      <w:lang w:val="ru-RU" w:eastAsia="ru-RU" w:bidi="ar-SA"/>
    </w:rPr>
  </w:style>
  <w:style w:type="character" w:customStyle="1" w:styleId="510">
    <w:name w:val="Знак Знак51"/>
    <w:basedOn w:val="a0"/>
    <w:uiPriority w:val="99"/>
    <w:locked/>
    <w:rsid w:val="00EB2D92"/>
    <w:rPr>
      <w:rFonts w:ascii="Arial" w:hAnsi="Arial" w:cs="Arial"/>
      <w:b/>
      <w:bCs/>
      <w:kern w:val="32"/>
      <w:sz w:val="32"/>
      <w:szCs w:val="32"/>
    </w:rPr>
  </w:style>
  <w:style w:type="character" w:customStyle="1" w:styleId="1100">
    <w:name w:val="Знак Знак110"/>
    <w:basedOn w:val="a0"/>
    <w:uiPriority w:val="99"/>
    <w:locked/>
    <w:rsid w:val="00EB2D92"/>
    <w:rPr>
      <w:rFonts w:ascii="Arial" w:hAnsi="Arial" w:cs="Arial"/>
      <w:b/>
      <w:bCs/>
      <w:sz w:val="24"/>
      <w:szCs w:val="24"/>
    </w:rPr>
  </w:style>
  <w:style w:type="character" w:customStyle="1" w:styleId="316">
    <w:name w:val="Знак Знак31"/>
    <w:basedOn w:val="a0"/>
    <w:uiPriority w:val="99"/>
    <w:locked/>
    <w:rsid w:val="00EB2D92"/>
    <w:rPr>
      <w:rFonts w:ascii="Arial" w:hAnsi="Arial" w:cs="Arial"/>
      <w:b/>
      <w:bCs/>
      <w:i/>
      <w:iCs/>
      <w:sz w:val="28"/>
      <w:szCs w:val="28"/>
    </w:rPr>
  </w:style>
  <w:style w:type="paragraph" w:customStyle="1" w:styleId="214">
    <w:name w:val="Знак21"/>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B2D92"/>
    <w:rPr>
      <w:rFonts w:cs="Times New Roman"/>
      <w:lang w:val="ru-RU" w:eastAsia="ru-RU" w:bidi="ar-SA"/>
    </w:rPr>
  </w:style>
  <w:style w:type="character" w:customStyle="1" w:styleId="162">
    <w:name w:val="Знак Знак162"/>
    <w:basedOn w:val="a0"/>
    <w:uiPriority w:val="99"/>
    <w:rsid w:val="00EB2D92"/>
    <w:rPr>
      <w:rFonts w:cs="Times New Roman"/>
      <w:lang w:val="ru-RU" w:eastAsia="ru-RU" w:bidi="ar-SA"/>
    </w:rPr>
  </w:style>
  <w:style w:type="character" w:customStyle="1" w:styleId="270">
    <w:name w:val="Знак Знак27"/>
    <w:uiPriority w:val="99"/>
    <w:rsid w:val="00EB2D92"/>
    <w:rPr>
      <w:b/>
      <w:sz w:val="28"/>
    </w:rPr>
  </w:style>
  <w:style w:type="character" w:customStyle="1" w:styleId="2120">
    <w:name w:val="Знак Знак212"/>
    <w:basedOn w:val="a0"/>
    <w:uiPriority w:val="99"/>
    <w:rsid w:val="00EB2D92"/>
    <w:rPr>
      <w:rFonts w:cs="Times New Roman"/>
      <w:b/>
      <w:bCs/>
      <w:i/>
      <w:iCs/>
      <w:sz w:val="26"/>
      <w:szCs w:val="26"/>
      <w:lang w:val="ru-RU" w:eastAsia="ru-RU" w:bidi="ar-SA"/>
    </w:rPr>
  </w:style>
  <w:style w:type="character" w:customStyle="1" w:styleId="232">
    <w:name w:val="Знак Знак232"/>
    <w:basedOn w:val="a0"/>
    <w:uiPriority w:val="99"/>
    <w:locked/>
    <w:rsid w:val="00EB2D92"/>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B2D92"/>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B2D92"/>
    <w:rPr>
      <w:rFonts w:eastAsia="Times New Roman" w:cs="Times New Roman"/>
      <w:b/>
      <w:bCs/>
      <w:sz w:val="22"/>
      <w:szCs w:val="22"/>
      <w:lang w:val="ru-RU" w:eastAsia="ru-RU" w:bidi="ar-SA"/>
    </w:rPr>
  </w:style>
  <w:style w:type="character" w:customStyle="1" w:styleId="192">
    <w:name w:val="Знак Знак192"/>
    <w:basedOn w:val="a0"/>
    <w:uiPriority w:val="99"/>
    <w:locked/>
    <w:rsid w:val="00EB2D92"/>
    <w:rPr>
      <w:rFonts w:eastAsia="Times New Roman" w:cs="Times New Roman"/>
      <w:sz w:val="24"/>
      <w:szCs w:val="24"/>
      <w:lang w:val="ru-RU" w:eastAsia="ru-RU" w:bidi="ar-SA"/>
    </w:rPr>
  </w:style>
  <w:style w:type="character" w:customStyle="1" w:styleId="182">
    <w:name w:val="Знак Знак182"/>
    <w:basedOn w:val="a0"/>
    <w:uiPriority w:val="99"/>
    <w:locked/>
    <w:rsid w:val="00EB2D92"/>
    <w:rPr>
      <w:rFonts w:eastAsia="Times New Roman" w:cs="Times New Roman"/>
      <w:i/>
      <w:iCs/>
      <w:sz w:val="24"/>
      <w:szCs w:val="24"/>
      <w:lang w:val="ru-RU" w:eastAsia="ru-RU" w:bidi="ar-SA"/>
    </w:rPr>
  </w:style>
  <w:style w:type="character" w:customStyle="1" w:styleId="143">
    <w:name w:val="Знак Знак143"/>
    <w:basedOn w:val="a0"/>
    <w:uiPriority w:val="99"/>
    <w:locked/>
    <w:rsid w:val="00EB2D92"/>
    <w:rPr>
      <w:rFonts w:eastAsia="Times New Roman" w:cs="Times New Roman"/>
      <w:sz w:val="24"/>
      <w:szCs w:val="24"/>
      <w:lang w:val="ru-RU" w:eastAsia="ru-RU" w:bidi="ar-SA"/>
    </w:rPr>
  </w:style>
  <w:style w:type="character" w:customStyle="1" w:styleId="123">
    <w:name w:val="Знак Знак123"/>
    <w:basedOn w:val="a0"/>
    <w:uiPriority w:val="99"/>
    <w:locked/>
    <w:rsid w:val="00EB2D92"/>
    <w:rPr>
      <w:rFonts w:eastAsia="Times New Roman" w:cs="Times New Roman"/>
      <w:sz w:val="28"/>
      <w:lang w:val="ru-RU" w:eastAsia="ru-RU" w:bidi="ar-SA"/>
    </w:rPr>
  </w:style>
  <w:style w:type="character" w:customStyle="1" w:styleId="113">
    <w:name w:val="Знак Знак113"/>
    <w:basedOn w:val="a0"/>
    <w:uiPriority w:val="99"/>
    <w:locked/>
    <w:rsid w:val="00EB2D92"/>
    <w:rPr>
      <w:rFonts w:eastAsia="Times New Roman" w:cs="Times New Roman"/>
      <w:sz w:val="24"/>
      <w:szCs w:val="24"/>
      <w:lang w:val="ru-RU" w:eastAsia="ru-RU" w:bidi="ar-SA"/>
    </w:rPr>
  </w:style>
  <w:style w:type="character" w:customStyle="1" w:styleId="102">
    <w:name w:val="Знак Знак102"/>
    <w:basedOn w:val="a0"/>
    <w:uiPriority w:val="99"/>
    <w:locked/>
    <w:rsid w:val="00EB2D92"/>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B2D92"/>
    <w:rPr>
      <w:rFonts w:ascii="Tahoma" w:hAnsi="Tahoma" w:cs="Tahoma"/>
      <w:sz w:val="16"/>
      <w:szCs w:val="16"/>
      <w:lang w:val="ru-RU" w:eastAsia="ru-RU" w:bidi="ar-SA"/>
    </w:rPr>
  </w:style>
  <w:style w:type="character" w:customStyle="1" w:styleId="152">
    <w:name w:val="Знак Знак152"/>
    <w:basedOn w:val="a0"/>
    <w:uiPriority w:val="99"/>
    <w:locked/>
    <w:rsid w:val="00EB2D92"/>
    <w:rPr>
      <w:rFonts w:cs="Times New Roman"/>
      <w:sz w:val="28"/>
      <w:lang w:val="ru-RU" w:eastAsia="ru-RU" w:bidi="ar-SA"/>
    </w:rPr>
  </w:style>
  <w:style w:type="character" w:customStyle="1" w:styleId="920">
    <w:name w:val="Знак Знак92"/>
    <w:basedOn w:val="a0"/>
    <w:uiPriority w:val="99"/>
    <w:locked/>
    <w:rsid w:val="00EB2D92"/>
    <w:rPr>
      <w:rFonts w:eastAsia="Times New Roman" w:cs="Times New Roman"/>
      <w:lang w:val="ru-RU" w:eastAsia="ru-RU" w:bidi="ar-SA"/>
    </w:rPr>
  </w:style>
  <w:style w:type="character" w:customStyle="1" w:styleId="82">
    <w:name w:val="Знак Знак82"/>
    <w:basedOn w:val="a0"/>
    <w:uiPriority w:val="99"/>
    <w:locked/>
    <w:rsid w:val="00EB2D92"/>
    <w:rPr>
      <w:rFonts w:ascii="Courier New" w:eastAsia="Times New Roman" w:hAnsi="Courier New" w:cs="Courier New"/>
      <w:lang w:val="ru-RU" w:eastAsia="ru-RU" w:bidi="ar-SA"/>
    </w:rPr>
  </w:style>
  <w:style w:type="character" w:customStyle="1" w:styleId="720">
    <w:name w:val="Знак Знак72"/>
    <w:basedOn w:val="a0"/>
    <w:uiPriority w:val="99"/>
    <w:locked/>
    <w:rsid w:val="00EB2D92"/>
    <w:rPr>
      <w:rFonts w:eastAsia="Times New Roman" w:cs="Times New Roman"/>
      <w:sz w:val="16"/>
      <w:szCs w:val="16"/>
      <w:lang w:val="ru-RU" w:eastAsia="ru-RU" w:bidi="ar-SA"/>
    </w:rPr>
  </w:style>
  <w:style w:type="character" w:customStyle="1" w:styleId="620">
    <w:name w:val="Знак Знак62"/>
    <w:basedOn w:val="a0"/>
    <w:uiPriority w:val="99"/>
    <w:locked/>
    <w:rsid w:val="00EB2D92"/>
    <w:rPr>
      <w:rFonts w:eastAsia="Times New Roman" w:cs="Times New Roman"/>
      <w:b/>
      <w:sz w:val="24"/>
      <w:lang w:val="ru-RU" w:eastAsia="ru-RU" w:bidi="ar-SA"/>
    </w:rPr>
  </w:style>
  <w:style w:type="character" w:customStyle="1" w:styleId="130">
    <w:name w:val="Знак1 Знак Знак3"/>
    <w:basedOn w:val="a0"/>
    <w:uiPriority w:val="99"/>
    <w:rsid w:val="00EB2D92"/>
    <w:rPr>
      <w:rFonts w:cs="Times New Roman"/>
      <w:sz w:val="24"/>
      <w:szCs w:val="24"/>
    </w:rPr>
  </w:style>
  <w:style w:type="paragraph" w:customStyle="1" w:styleId="320">
    <w:name w:val="Знак Знак Знак3 Знак Знак Знак Знак Знак Знак2"/>
    <w:basedOn w:val="a"/>
    <w:uiPriority w:val="99"/>
    <w:rsid w:val="00EB2D92"/>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B2D92"/>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B2D92"/>
    <w:rPr>
      <w:rFonts w:cs="Times New Roman"/>
      <w:sz w:val="24"/>
      <w:szCs w:val="24"/>
      <w:lang w:val="ru-RU" w:eastAsia="ru-RU" w:bidi="ar-SA"/>
    </w:rPr>
  </w:style>
  <w:style w:type="character" w:customStyle="1" w:styleId="132">
    <w:name w:val="Знак Знак132"/>
    <w:basedOn w:val="a0"/>
    <w:uiPriority w:val="99"/>
    <w:rsid w:val="00EB2D92"/>
    <w:rPr>
      <w:rFonts w:cs="Times New Roman"/>
      <w:b/>
      <w:bCs/>
      <w:sz w:val="28"/>
      <w:szCs w:val="28"/>
      <w:lang w:val="ru-RU" w:eastAsia="ru-RU" w:bidi="ar-SA"/>
    </w:rPr>
  </w:style>
  <w:style w:type="paragraph" w:customStyle="1" w:styleId="2d">
    <w:name w:val="Знак Знак Знак Знак2"/>
    <w:basedOn w:val="a"/>
    <w:uiPriority w:val="99"/>
    <w:rsid w:val="00EB2D9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B2D9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B2D92"/>
    <w:rPr>
      <w:rFonts w:cs="Times New Roman"/>
      <w:sz w:val="24"/>
      <w:szCs w:val="24"/>
      <w:lang w:val="ru-RU" w:eastAsia="ru-RU" w:bidi="ar-SA"/>
    </w:rPr>
  </w:style>
  <w:style w:type="character" w:customStyle="1" w:styleId="520">
    <w:name w:val="Знак Знак52"/>
    <w:basedOn w:val="a0"/>
    <w:uiPriority w:val="99"/>
    <w:locked/>
    <w:rsid w:val="00EB2D92"/>
    <w:rPr>
      <w:rFonts w:ascii="Arial" w:hAnsi="Arial" w:cs="Arial"/>
      <w:b/>
      <w:bCs/>
      <w:kern w:val="32"/>
      <w:sz w:val="32"/>
      <w:szCs w:val="32"/>
    </w:rPr>
  </w:style>
  <w:style w:type="character" w:customStyle="1" w:styleId="1120">
    <w:name w:val="Знак Знак112"/>
    <w:basedOn w:val="a0"/>
    <w:uiPriority w:val="99"/>
    <w:locked/>
    <w:rsid w:val="00EB2D92"/>
    <w:rPr>
      <w:rFonts w:ascii="Arial" w:hAnsi="Arial" w:cs="Arial"/>
      <w:b/>
      <w:bCs/>
      <w:sz w:val="24"/>
      <w:szCs w:val="24"/>
    </w:rPr>
  </w:style>
  <w:style w:type="character" w:customStyle="1" w:styleId="322">
    <w:name w:val="Знак Знак32"/>
    <w:basedOn w:val="a0"/>
    <w:uiPriority w:val="99"/>
    <w:locked/>
    <w:rsid w:val="00EB2D92"/>
    <w:rPr>
      <w:rFonts w:ascii="Arial" w:hAnsi="Arial" w:cs="Arial"/>
      <w:b/>
      <w:bCs/>
      <w:i/>
      <w:iCs/>
      <w:sz w:val="28"/>
      <w:szCs w:val="28"/>
    </w:rPr>
  </w:style>
  <w:style w:type="paragraph" w:customStyle="1" w:styleId="223">
    <w:name w:val="Знак22"/>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B2D92"/>
    <w:rPr>
      <w:rFonts w:cs="Times New Roman"/>
      <w:lang w:val="ru-RU" w:eastAsia="ru-RU" w:bidi="ar-SA"/>
    </w:rPr>
  </w:style>
  <w:style w:type="paragraph" w:customStyle="1" w:styleId="2e">
    <w:name w:val="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B2D92"/>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B2D92"/>
  </w:style>
  <w:style w:type="paragraph" w:styleId="afff7">
    <w:name w:val="No Spacing"/>
    <w:qFormat/>
    <w:rsid w:val="00EB2D92"/>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B2D92"/>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8">
    <w:name w:val="Document Map"/>
    <w:basedOn w:val="a"/>
    <w:link w:val="afff9"/>
    <w:uiPriority w:val="99"/>
    <w:rsid w:val="00EB2D92"/>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9">
    <w:name w:val="Схема документа Знак"/>
    <w:basedOn w:val="a0"/>
    <w:link w:val="afff8"/>
    <w:uiPriority w:val="99"/>
    <w:rsid w:val="00EB2D92"/>
    <w:rPr>
      <w:rFonts w:ascii="Tahoma" w:eastAsia="Times New Roman" w:hAnsi="Tahoma" w:cs="Tahoma"/>
      <w:sz w:val="20"/>
      <w:szCs w:val="20"/>
      <w:shd w:val="clear" w:color="auto" w:fill="000080"/>
    </w:rPr>
  </w:style>
  <w:style w:type="paragraph" w:customStyle="1" w:styleId="pboth1">
    <w:name w:val="pboth1"/>
    <w:basedOn w:val="a"/>
    <w:uiPriority w:val="99"/>
    <w:rsid w:val="00EB2D92"/>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B2D92"/>
    <w:rPr>
      <w:rFonts w:cs="Times New Roman"/>
    </w:rPr>
  </w:style>
  <w:style w:type="paragraph" w:customStyle="1" w:styleId="2f">
    <w:name w:val="Без интервала2"/>
    <w:rsid w:val="00EB2D92"/>
    <w:pPr>
      <w:spacing w:after="0" w:line="240" w:lineRule="auto"/>
    </w:pPr>
    <w:rPr>
      <w:rFonts w:ascii="Calibri" w:eastAsia="Times New Roman" w:hAnsi="Calibri" w:cs="Times New Roman"/>
    </w:rPr>
  </w:style>
  <w:style w:type="paragraph" w:customStyle="1" w:styleId="1ff0">
    <w:name w:val="Маркированный список1"/>
    <w:basedOn w:val="a"/>
    <w:rsid w:val="00EB2D92"/>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www.consultant.ru/document/cons_doc_LAW_51057/71861d068253eb32f913279b4bdb983015034ef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consultant.ru/document/cons_doc_LAW_83079/27650359c98f25ee0dd36771b5c50565552b6e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rodniki-37.ru" TargetMode="External"/><Relationship Id="rId10" Type="http://schemas.openxmlformats.org/officeDocument/2006/relationships/hyperlink" Target="http://docs.cntd.ru/document/902276967" TargetMode="External"/><Relationship Id="rId19" Type="http://schemas.openxmlformats.org/officeDocument/2006/relationships/hyperlink" Target="consultantplus://offline/ref=D2E88102CD26D83E70A4CA6DD869F7FF29693B83D058C86B2E5D02DF487E98A9BCFD173E7318FC5169W8G" TargetMode="External"/><Relationship Id="rId4" Type="http://schemas.openxmlformats.org/officeDocument/2006/relationships/settings" Target="settings.xml"/><Relationship Id="rId9" Type="http://schemas.openxmlformats.org/officeDocument/2006/relationships/hyperlink" Target="http://docs.cntd.ru/document/902276967" TargetMode="External"/><Relationship Id="rId14" Type="http://schemas.openxmlformats.org/officeDocument/2006/relationships/footer" Target="footer4.xml"/><Relationship Id="rId22" Type="http://schemas.openxmlformats.org/officeDocument/2006/relationships/hyperlink" Target="http://www.consultant.ru/document/cons_doc_LAW_51057/14e9738be002fe3ab76c0d580b863aac1ac65fb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35CC7-324F-4C45-AA3C-0834F4DDD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153</Pages>
  <Words>21662</Words>
  <Characters>123480</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11</cp:revision>
  <cp:lastPrinted>2018-02-26T07:46:00Z</cp:lastPrinted>
  <dcterms:created xsi:type="dcterms:W3CDTF">2017-09-15T11:37:00Z</dcterms:created>
  <dcterms:modified xsi:type="dcterms:W3CDTF">2018-02-26T07:48:00Z</dcterms:modified>
</cp:coreProperties>
</file>